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rPr>
        <w:id w:val="-828650665"/>
        <w:docPartObj>
          <w:docPartGallery w:val="Cover Pages"/>
          <w:docPartUnique/>
        </w:docPartObj>
      </w:sdtPr>
      <w:sdtContent>
        <w:sdt>
          <w:sdtPr>
            <w:rPr>
              <w:rFonts w:ascii="Comic Sans MS" w:hAnsi="Comic Sans MS"/>
            </w:rPr>
            <w:alias w:val="Firma"/>
            <w:id w:val="-828650638"/>
            <w:placeholder>
              <w:docPart w:val="DEE3227D88A54018BF6870831BAE458E"/>
            </w:placeholder>
            <w:showingPlcHdr/>
            <w:dataBinding w:prefixMappings="xmlns:ns0='http://schemas.openxmlformats.org/officeDocument/2006/extended-properties'" w:xpath="/ns0:Properties[1]/ns0:Company[1]" w:storeItemID="{6668398D-A668-4E3E-A5EB-62B293D839F1}"/>
            <w:text/>
          </w:sdtPr>
          <w:sdtContent>
            <w:p w:rsidR="00962262" w:rsidRPr="00962262" w:rsidRDefault="006A43C8" w:rsidP="00962262">
              <w:pPr>
                <w:pStyle w:val="Bezodstpw"/>
                <w:spacing w:line="360" w:lineRule="auto"/>
                <w:rPr>
                  <w:rFonts w:ascii="Comic Sans MS" w:hAnsi="Comic Sans MS"/>
                </w:rPr>
              </w:pPr>
              <w:r>
                <w:rPr>
                  <w:color w:val="FFFFFF" w:themeColor="background1"/>
                </w:rPr>
                <w:t>[Wpisz nazwę firmy]</w:t>
              </w:r>
            </w:p>
          </w:sdtContent>
        </w:sdt>
        <w:p w:rsidR="00A67737" w:rsidRDefault="00835EAB">
          <w:r>
            <w:rPr>
              <w:noProof/>
            </w:rPr>
            <w:pict>
              <v:rect id="_x0000_s1032"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ytuł"/>
                        <w:id w:val="-828650600"/>
                        <w:placeholder>
                          <w:docPart w:val="80110A3AF9C8440CB58BCFC1BCD8E35B"/>
                        </w:placeholder>
                        <w:dataBinding w:prefixMappings="xmlns:ns0='http://schemas.openxmlformats.org/package/2006/metadata/core-properties' xmlns:ns1='http://purl.org/dc/elements/1.1/'" w:xpath="/ns0:coreProperties[1]/ns1:title[1]" w:storeItemID="{6C3C8BC8-F283-45AE-878A-BAB7291924A1}"/>
                        <w:text/>
                      </w:sdtPr>
                      <w:sdtContent>
                        <w:p w:rsidR="00A67737" w:rsidRDefault="00A67737" w:rsidP="00BF772B">
                          <w:pPr>
                            <w:pStyle w:val="Bezodstpw"/>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„Mali Przyjaciele Przyrody”  warsztaty badawcze</w:t>
                          </w:r>
                        </w:p>
                      </w:sdtContent>
                    </w:sdt>
                  </w:txbxContent>
                </v:textbox>
                <w10:wrap anchorx="page" anchory="page"/>
              </v:rect>
            </w:pict>
          </w:r>
          <w:r>
            <w:rPr>
              <w:noProof/>
            </w:rPr>
            <w:pict>
              <v:group id="_x0000_s1026" style="position:absolute;margin-left:594.4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56"/>
                            <w:szCs w:val="96"/>
                          </w:rPr>
                          <w:alias w:val="Rok"/>
                          <w:id w:val="-828650599"/>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Content>
                          <w:p w:rsidR="00A67737" w:rsidRDefault="00A67737" w:rsidP="00A67737">
                            <w:pPr>
                              <w:pStyle w:val="Bezodstpw"/>
                              <w:jc w:val="center"/>
                              <w:rPr>
                                <w:rFonts w:asciiTheme="majorHAnsi" w:eastAsiaTheme="majorEastAsia" w:hAnsiTheme="majorHAnsi" w:cstheme="majorBidi"/>
                                <w:b/>
                                <w:bCs/>
                                <w:color w:val="FFFFFF" w:themeColor="background1"/>
                                <w:sz w:val="96"/>
                                <w:szCs w:val="96"/>
                              </w:rPr>
                            </w:pPr>
                            <w:r w:rsidRPr="00A67737">
                              <w:rPr>
                                <w:rFonts w:asciiTheme="majorHAnsi" w:eastAsiaTheme="majorEastAsia" w:hAnsiTheme="majorHAnsi" w:cstheme="majorBidi"/>
                                <w:b/>
                                <w:bCs/>
                                <w:color w:val="FFFFFF" w:themeColor="background1"/>
                                <w:sz w:val="56"/>
                                <w:szCs w:val="96"/>
                              </w:rPr>
                              <w:t>ROK SZKOLNY 2015/2016</w:t>
                            </w:r>
                            <w:r w:rsidR="00203F47">
                              <w:rPr>
                                <w:rFonts w:asciiTheme="majorHAnsi" w:eastAsiaTheme="majorEastAsia" w:hAnsiTheme="majorHAnsi" w:cstheme="majorBidi"/>
                                <w:b/>
                                <w:bCs/>
                                <w:color w:val="FFFFFF" w:themeColor="background1"/>
                                <w:sz w:val="56"/>
                                <w:szCs w:val="96"/>
                              </w:rPr>
                              <w:t xml:space="preserve"> GRUPA V</w:t>
                            </w:r>
                          </w:p>
                        </w:sdtContent>
                      </w:sdt>
                    </w:txbxContent>
                  </v:textbox>
                </v:rect>
                <v:rect id="_x0000_s1031" style="position:absolute;left:7329;top:10658;width:4889;height:4462;mso-width-percent:400;mso-position-horizontal-relative:margin;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A67737" w:rsidRPr="00A67737" w:rsidRDefault="00A67737">
                        <w:pPr>
                          <w:pStyle w:val="Bezodstpw"/>
                          <w:spacing w:line="360" w:lineRule="auto"/>
                          <w:rPr>
                            <w:color w:val="FFFFFF" w:themeColor="background1"/>
                            <w:sz w:val="28"/>
                          </w:rPr>
                        </w:pPr>
                      </w:p>
                      <w:p w:rsidR="00962262" w:rsidRDefault="00962262">
                        <w:pPr>
                          <w:pStyle w:val="Bezodstpw"/>
                          <w:spacing w:line="360" w:lineRule="auto"/>
                          <w:rPr>
                            <w:color w:val="FFFFFF" w:themeColor="background1"/>
                            <w:sz w:val="28"/>
                          </w:rPr>
                        </w:pPr>
                        <w:r>
                          <w:rPr>
                            <w:color w:val="FFFFFF" w:themeColor="background1"/>
                            <w:sz w:val="28"/>
                          </w:rPr>
                          <w:t xml:space="preserve">PROWADZĄCA: </w:t>
                        </w:r>
                      </w:p>
                      <w:p w:rsidR="00962262" w:rsidRDefault="00962262">
                        <w:pPr>
                          <w:pStyle w:val="Bezodstpw"/>
                          <w:spacing w:line="360" w:lineRule="auto"/>
                          <w:rPr>
                            <w:color w:val="FFFFFF" w:themeColor="background1"/>
                            <w:sz w:val="28"/>
                          </w:rPr>
                        </w:pPr>
                        <w:r>
                          <w:rPr>
                            <w:color w:val="FFFFFF" w:themeColor="background1"/>
                            <w:sz w:val="28"/>
                          </w:rPr>
                          <w:t xml:space="preserve">mgr Magdalena </w:t>
                        </w:r>
                      </w:p>
                      <w:p w:rsidR="00962262" w:rsidRDefault="00962262">
                        <w:pPr>
                          <w:pStyle w:val="Bezodstpw"/>
                          <w:spacing w:line="360" w:lineRule="auto"/>
                          <w:rPr>
                            <w:color w:val="FFFFFF" w:themeColor="background1"/>
                            <w:sz w:val="28"/>
                          </w:rPr>
                        </w:pPr>
                      </w:p>
                      <w:p w:rsidR="00A67737" w:rsidRPr="00962262" w:rsidRDefault="00962262">
                        <w:pPr>
                          <w:pStyle w:val="Bezodstpw"/>
                          <w:spacing w:line="360" w:lineRule="auto"/>
                          <w:rPr>
                            <w:color w:val="FFFFFF" w:themeColor="background1"/>
                            <w:sz w:val="28"/>
                          </w:rPr>
                        </w:pPr>
                        <w:r w:rsidRPr="00962262">
                          <w:rPr>
                            <w:color w:val="FFFFFF" w:themeColor="background1"/>
                            <w:sz w:val="28"/>
                          </w:rPr>
                          <w:t>PROGRAM DZIAŁAŃ</w:t>
                        </w:r>
                      </w:p>
                      <w:p w:rsidR="00962262" w:rsidRPr="00962262" w:rsidRDefault="00962262">
                        <w:pPr>
                          <w:pStyle w:val="Bezodstpw"/>
                          <w:spacing w:line="360" w:lineRule="auto"/>
                          <w:rPr>
                            <w:color w:val="FFFFFF" w:themeColor="background1"/>
                            <w:sz w:val="28"/>
                          </w:rPr>
                        </w:pPr>
                        <w:r w:rsidRPr="00962262">
                          <w:rPr>
                            <w:color w:val="FFFFFF" w:themeColor="background1"/>
                            <w:sz w:val="28"/>
                          </w:rPr>
                          <w:t>EWALUACJA</w:t>
                        </w:r>
                      </w:p>
                    </w:txbxContent>
                  </v:textbox>
                </v:rect>
                <w10:wrap type="square" anchorx="margin" anchory="margin"/>
              </v:group>
            </w:pict>
          </w:r>
        </w:p>
        <w:p w:rsidR="00A67737" w:rsidRDefault="00A67737">
          <w:r>
            <w:rPr>
              <w:noProof/>
              <w:lang w:eastAsia="pl-PL"/>
            </w:rPr>
            <w:drawing>
              <wp:anchor distT="0" distB="0" distL="114300" distR="114300" simplePos="0" relativeHeight="251661312" behindDoc="0" locked="0" layoutInCell="0" allowOverlap="1">
                <wp:simplePos x="0" y="0"/>
                <wp:positionH relativeFrom="page">
                  <wp:posOffset>2627168</wp:posOffset>
                </wp:positionH>
                <wp:positionV relativeFrom="page">
                  <wp:posOffset>4232563</wp:posOffset>
                </wp:positionV>
                <wp:extent cx="4092748" cy="3705398"/>
                <wp:effectExtent l="133350" t="76200" r="326852" b="314152"/>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stretch>
                          <a:fillRect/>
                        </a:stretch>
                      </pic:blipFill>
                      <pic:spPr>
                        <a:xfrm>
                          <a:off x="0" y="0"/>
                          <a:ext cx="4092748" cy="3705398"/>
                        </a:xfrm>
                        <a:prstGeom prst="rect">
                          <a:avLst/>
                        </a:prstGeom>
                        <a:ln>
                          <a:noFill/>
                        </a:ln>
                        <a:effectLst>
                          <a:outerShdw blurRad="292100" dist="139700" dir="2700000" algn="tl" rotWithShape="0">
                            <a:srgbClr val="333333">
                              <a:alpha val="65000"/>
                            </a:srgbClr>
                          </a:outerShdw>
                        </a:effectLst>
                      </pic:spPr>
                    </pic:pic>
                  </a:graphicData>
                </a:graphic>
              </wp:anchor>
            </w:drawing>
          </w:r>
          <w:r>
            <w:br w:type="page"/>
          </w:r>
        </w:p>
      </w:sdtContent>
    </w:sdt>
    <w:p w:rsidR="00A67737" w:rsidRPr="001D7778" w:rsidRDefault="00203F47">
      <w:pPr>
        <w:rPr>
          <w:rFonts w:ascii="Comic Sans MS" w:hAnsi="Comic Sans MS" w:cs="Times New Roman"/>
          <w:b/>
          <w:sz w:val="36"/>
          <w:szCs w:val="24"/>
        </w:rPr>
      </w:pPr>
      <w:r w:rsidRPr="001D7778">
        <w:rPr>
          <w:rFonts w:ascii="Comic Sans MS" w:hAnsi="Comic Sans MS" w:cs="Times New Roman"/>
          <w:b/>
          <w:sz w:val="36"/>
          <w:szCs w:val="24"/>
        </w:rPr>
        <w:lastRenderedPageBreak/>
        <w:t>WSTĘP</w:t>
      </w:r>
    </w:p>
    <w:p w:rsidR="00203F47" w:rsidRPr="00203F47" w:rsidRDefault="00203F47" w:rsidP="00541962">
      <w:pPr>
        <w:jc w:val="both"/>
        <w:rPr>
          <w:rFonts w:ascii="Times New Roman" w:hAnsi="Times New Roman" w:cs="Times New Roman"/>
          <w:color w:val="222222"/>
          <w:sz w:val="24"/>
          <w:szCs w:val="24"/>
          <w:shd w:val="clear" w:color="auto" w:fill="FFFFFF"/>
        </w:rPr>
      </w:pPr>
      <w:r w:rsidRPr="00203F47">
        <w:rPr>
          <w:rFonts w:ascii="Times New Roman" w:hAnsi="Times New Roman" w:cs="Times New Roman"/>
          <w:color w:val="222222"/>
          <w:sz w:val="24"/>
          <w:szCs w:val="24"/>
          <w:shd w:val="clear" w:color="auto" w:fill="FFFFFF"/>
        </w:rPr>
        <w:t xml:space="preserve">Dzieci już od urodzenia są ciekawskimi badaczami i odkrywcami. Uczą się przez działanie, zbierając swoje doświadczenia „ręką, sercem i głową”. Aktywność poznawcza jest dla nich w pewnym sensie rzeczą naturalną wynikającą z wrodzonej potrzeby wysiłku umysłowego. Zazwyczaj przejawia się w zadawaniu przez dziecko pytań. Aby jednak wystąpiła ona w takim stopniu, który miałby większe znaczenie dla jego rozwoju, należy aktywność poznawczą dzieci stymulować i ukierunkowywać. </w:t>
      </w:r>
    </w:p>
    <w:p w:rsidR="00203F47" w:rsidRPr="00203F47" w:rsidRDefault="00203F47" w:rsidP="00541962">
      <w:pPr>
        <w:jc w:val="both"/>
        <w:rPr>
          <w:rFonts w:ascii="Times New Roman" w:hAnsi="Times New Roman" w:cs="Times New Roman"/>
          <w:color w:val="222222"/>
          <w:sz w:val="24"/>
          <w:szCs w:val="24"/>
          <w:shd w:val="clear" w:color="auto" w:fill="FFFFFF"/>
        </w:rPr>
      </w:pPr>
      <w:r w:rsidRPr="00203F47">
        <w:rPr>
          <w:rFonts w:ascii="Times New Roman" w:hAnsi="Times New Roman" w:cs="Times New Roman"/>
          <w:color w:val="222222"/>
          <w:sz w:val="24"/>
          <w:szCs w:val="24"/>
          <w:shd w:val="clear" w:color="auto" w:fill="FFFFFF"/>
        </w:rPr>
        <w:t xml:space="preserve">Można to robić za pośrednictwem zabawy, w trakcie której dziecko ma okazję do samodzielnego poszukiwania odpowiedzi na nurtujące je pytania. Podczas zabawy dziecko może realizować czynności badawcze, pojawiające się w momencie, gdy styka się ono z nowymi bodźcami czy sytuacjami. Ogromny wpływ zabaw badawczych na rozwój i wychowanie dzieci związany jest z faktem, iż każda zabawa tego rodzaju niesie ze sobą ładunek pozytywnych emocji, co wspiera proces uczenia się. Najlepiej bowiem zapamiętujemy to, co nam się miło kojarzy. Działalność badawcza wywiera korzystny wpływ na różne sfery rozwoju dziecka. Dzieje się tak, gdyż dziecko podejmując zabawę badawczą staje przed określonym problemem, którego rozwiązanie jest bezpośrednim celem samej zabawy. Rozwiązując ten problem różnymi metodami, zależnymi od poziomu rozwoju myślenia, dziecko prowokowane jest do wyciągania wniosków, szukania zależności, określania przyczyn i skutków. Przy okazji uczy się planowania własnych działań, poszukiwania oryginalnych pomysłów i rozwiązań. Zabawy badawcze są też świetną okazją do kształtowania się w umyśle dziecka nowych operacji umysłowych takich jak: analiza, synteza, porównywanie i uogólnianie. </w:t>
      </w:r>
    </w:p>
    <w:p w:rsidR="00203F47" w:rsidRPr="00203F47" w:rsidRDefault="00203F47" w:rsidP="00541962">
      <w:pPr>
        <w:jc w:val="both"/>
        <w:rPr>
          <w:rFonts w:ascii="Times New Roman" w:hAnsi="Times New Roman" w:cs="Times New Roman"/>
          <w:sz w:val="24"/>
          <w:szCs w:val="24"/>
        </w:rPr>
      </w:pPr>
      <w:r w:rsidRPr="00203F47">
        <w:rPr>
          <w:rFonts w:ascii="Times New Roman" w:hAnsi="Times New Roman" w:cs="Times New Roman"/>
          <w:color w:val="222222"/>
          <w:sz w:val="24"/>
          <w:szCs w:val="24"/>
          <w:shd w:val="clear" w:color="auto" w:fill="FFFFFF"/>
        </w:rPr>
        <w:t>Przy okazji dzieci rozwijają wytrwałość, koncentrację uwagi i spostrzegawczość.</w:t>
      </w:r>
      <w:r w:rsidRPr="00203F47">
        <w:rPr>
          <w:rFonts w:ascii="Times New Roman" w:hAnsi="Times New Roman" w:cs="Times New Roman"/>
          <w:color w:val="222222"/>
          <w:sz w:val="24"/>
          <w:szCs w:val="24"/>
        </w:rPr>
        <w:br/>
      </w:r>
      <w:r w:rsidRPr="00203F47">
        <w:rPr>
          <w:rFonts w:ascii="Times New Roman" w:hAnsi="Times New Roman" w:cs="Times New Roman"/>
          <w:sz w:val="24"/>
          <w:szCs w:val="24"/>
        </w:rPr>
        <w:t>Realizacja programu z pewnością przyczyni się do ogólnego rozwoju dziecka, umożliwi mu aktywne poznawanie świata zgodnie z jego potrzebami, zainteresowaniami i dążeniami.</w:t>
      </w:r>
    </w:p>
    <w:p w:rsidR="00203F47" w:rsidRPr="00203F47" w:rsidRDefault="00203F47" w:rsidP="00541962">
      <w:pPr>
        <w:rPr>
          <w:rFonts w:ascii="Times New Roman" w:hAnsi="Times New Roman" w:cs="Times New Roman"/>
          <w:sz w:val="24"/>
          <w:szCs w:val="24"/>
        </w:rPr>
      </w:pPr>
      <w:r w:rsidRPr="00962262">
        <w:rPr>
          <w:rFonts w:ascii="Comic Sans MS" w:hAnsi="Comic Sans MS" w:cs="Times New Roman"/>
          <w:b/>
          <w:sz w:val="28"/>
          <w:szCs w:val="28"/>
        </w:rPr>
        <w:t>UWAGI O REALIZACJI PROGRAMU :</w:t>
      </w:r>
      <w:r w:rsidRPr="00203F47">
        <w:rPr>
          <w:rFonts w:ascii="Times New Roman" w:hAnsi="Times New Roman" w:cs="Times New Roman"/>
          <w:sz w:val="24"/>
          <w:szCs w:val="24"/>
        </w:rPr>
        <w:br/>
      </w:r>
      <w:r w:rsidRPr="00203F47">
        <w:rPr>
          <w:rFonts w:ascii="Times New Roman" w:hAnsi="Times New Roman" w:cs="Times New Roman"/>
          <w:sz w:val="24"/>
          <w:szCs w:val="24"/>
        </w:rPr>
        <w:br/>
        <w:t xml:space="preserve">Zajęcia odbywają się wg ustalonego harmonogramu przez 30 minut. </w:t>
      </w:r>
    </w:p>
    <w:p w:rsidR="00203F47" w:rsidRPr="00203F47" w:rsidRDefault="00203F47" w:rsidP="00541962">
      <w:pPr>
        <w:rPr>
          <w:rFonts w:ascii="Times New Roman" w:hAnsi="Times New Roman" w:cs="Times New Roman"/>
          <w:sz w:val="24"/>
          <w:szCs w:val="24"/>
        </w:rPr>
      </w:pPr>
      <w:r w:rsidRPr="00203F47">
        <w:rPr>
          <w:rFonts w:ascii="Times New Roman" w:hAnsi="Times New Roman" w:cs="Times New Roman"/>
          <w:sz w:val="24"/>
          <w:szCs w:val="24"/>
        </w:rPr>
        <w:t>Założeniem działania kółka zainteresowań „Mali Przyjaciele Przyrody” jest wzbudzanie w dzieciach ciekawości świata i doświadczanie prostych zjawisk fizycznych i przyrodniczych. Na zajęciach dzieci uczestniczą w prostych eksperymentach i zabawach badawczych. Pod okiem nauczyciela obserwują, poznają i doświadczają zjawisk zachodzących w przyrodzie i z udziałem człowieka. Bo dzieci nie chcą słyszeć o tym, że świat jest ciekawy, ale same chcą się o tym przekonać!</w:t>
      </w:r>
    </w:p>
    <w:p w:rsidR="00203F47" w:rsidRPr="00962262" w:rsidRDefault="00962262" w:rsidP="00541962">
      <w:pPr>
        <w:rPr>
          <w:rFonts w:ascii="Comic Sans MS" w:hAnsi="Comic Sans MS" w:cs="Times New Roman"/>
          <w:b/>
          <w:sz w:val="28"/>
          <w:szCs w:val="24"/>
        </w:rPr>
      </w:pPr>
      <w:r w:rsidRPr="00962262">
        <w:rPr>
          <w:rFonts w:ascii="Comic Sans MS" w:hAnsi="Comic Sans MS" w:cs="Times New Roman"/>
          <w:b/>
          <w:sz w:val="28"/>
          <w:szCs w:val="24"/>
        </w:rPr>
        <w:t> CELE OGÓLNE :</w:t>
      </w:r>
    </w:p>
    <w:p w:rsidR="00203F47" w:rsidRPr="00203F47" w:rsidRDefault="00203F47" w:rsidP="00541962">
      <w:pPr>
        <w:pStyle w:val="Akapitzlist"/>
        <w:numPr>
          <w:ilvl w:val="0"/>
          <w:numId w:val="1"/>
        </w:numPr>
        <w:spacing w:after="0"/>
        <w:rPr>
          <w:rFonts w:ascii="Times New Roman" w:hAnsi="Times New Roman" w:cs="Times New Roman"/>
          <w:sz w:val="24"/>
          <w:szCs w:val="24"/>
        </w:rPr>
      </w:pPr>
      <w:r w:rsidRPr="00203F47">
        <w:rPr>
          <w:rFonts w:ascii="Times New Roman" w:hAnsi="Times New Roman" w:cs="Times New Roman"/>
          <w:sz w:val="24"/>
          <w:szCs w:val="24"/>
        </w:rPr>
        <w:t>rozwijanie zainteresowań dzieci zjawiskami przyrodniczymi i fizycznymi spotykanymi w codziennym życiu</w:t>
      </w:r>
    </w:p>
    <w:p w:rsidR="00203F47" w:rsidRPr="00203F47" w:rsidRDefault="00203F47" w:rsidP="00541962">
      <w:pPr>
        <w:pStyle w:val="Akapitzlist"/>
        <w:numPr>
          <w:ilvl w:val="0"/>
          <w:numId w:val="1"/>
        </w:numPr>
        <w:spacing w:after="0"/>
        <w:rPr>
          <w:rFonts w:ascii="Times New Roman" w:hAnsi="Times New Roman" w:cs="Times New Roman"/>
          <w:sz w:val="24"/>
          <w:szCs w:val="24"/>
        </w:rPr>
      </w:pPr>
      <w:r w:rsidRPr="00203F47">
        <w:rPr>
          <w:rFonts w:ascii="Times New Roman" w:hAnsi="Times New Roman" w:cs="Times New Roman"/>
          <w:sz w:val="24"/>
          <w:szCs w:val="24"/>
        </w:rPr>
        <w:t>budzenie i aktywizowanie naturalnej dziecięcej ciekawości</w:t>
      </w:r>
    </w:p>
    <w:p w:rsidR="00203F47" w:rsidRPr="00203F47" w:rsidRDefault="00203F47" w:rsidP="00541962">
      <w:pPr>
        <w:pStyle w:val="Akapitzlist"/>
        <w:numPr>
          <w:ilvl w:val="0"/>
          <w:numId w:val="1"/>
        </w:numPr>
        <w:spacing w:after="0"/>
        <w:rPr>
          <w:rFonts w:ascii="Times New Roman" w:hAnsi="Times New Roman" w:cs="Times New Roman"/>
          <w:sz w:val="24"/>
          <w:szCs w:val="24"/>
        </w:rPr>
      </w:pPr>
      <w:r w:rsidRPr="00203F47">
        <w:rPr>
          <w:rFonts w:ascii="Times New Roman" w:hAnsi="Times New Roman" w:cs="Times New Roman"/>
          <w:sz w:val="24"/>
          <w:szCs w:val="24"/>
        </w:rPr>
        <w:lastRenderedPageBreak/>
        <w:t>uczenie się dzieci poprzez zabawę</w:t>
      </w:r>
    </w:p>
    <w:p w:rsidR="00203F47" w:rsidRPr="00203F47" w:rsidRDefault="00203F47" w:rsidP="00541962">
      <w:pPr>
        <w:pStyle w:val="Akapitzlist"/>
        <w:numPr>
          <w:ilvl w:val="0"/>
          <w:numId w:val="1"/>
        </w:numPr>
        <w:spacing w:after="0"/>
        <w:rPr>
          <w:rFonts w:ascii="Times New Roman" w:hAnsi="Times New Roman" w:cs="Times New Roman"/>
          <w:sz w:val="24"/>
          <w:szCs w:val="24"/>
        </w:rPr>
      </w:pPr>
      <w:r w:rsidRPr="00203F47">
        <w:rPr>
          <w:rFonts w:ascii="Times New Roman" w:hAnsi="Times New Roman" w:cs="Times New Roman"/>
          <w:sz w:val="24"/>
          <w:szCs w:val="24"/>
        </w:rPr>
        <w:t>wzbogacanie zasobu słownictwa o nowe pojęcia</w:t>
      </w:r>
    </w:p>
    <w:p w:rsidR="00203F47" w:rsidRPr="00203F47" w:rsidRDefault="00203F47" w:rsidP="00541962">
      <w:pPr>
        <w:pStyle w:val="Akapitzlist"/>
        <w:numPr>
          <w:ilvl w:val="0"/>
          <w:numId w:val="1"/>
        </w:numPr>
        <w:spacing w:after="0"/>
        <w:rPr>
          <w:rFonts w:ascii="Times New Roman" w:hAnsi="Times New Roman" w:cs="Times New Roman"/>
          <w:sz w:val="24"/>
          <w:szCs w:val="24"/>
        </w:rPr>
      </w:pPr>
      <w:r w:rsidRPr="00203F47">
        <w:rPr>
          <w:rFonts w:ascii="Times New Roman" w:hAnsi="Times New Roman" w:cs="Times New Roman"/>
          <w:sz w:val="24"/>
          <w:szCs w:val="24"/>
        </w:rPr>
        <w:t>rozwijanie zainteresowań technicznych i przyrodniczych</w:t>
      </w:r>
    </w:p>
    <w:p w:rsidR="00203F47" w:rsidRPr="00203F47" w:rsidRDefault="00203F47" w:rsidP="00541962">
      <w:pPr>
        <w:pStyle w:val="Akapitzlist"/>
        <w:numPr>
          <w:ilvl w:val="0"/>
          <w:numId w:val="1"/>
        </w:numPr>
        <w:spacing w:after="0"/>
        <w:rPr>
          <w:rFonts w:ascii="Times New Roman" w:hAnsi="Times New Roman" w:cs="Times New Roman"/>
          <w:sz w:val="24"/>
          <w:szCs w:val="24"/>
        </w:rPr>
      </w:pPr>
      <w:r w:rsidRPr="00203F47">
        <w:rPr>
          <w:rFonts w:ascii="Times New Roman" w:hAnsi="Times New Roman" w:cs="Times New Roman"/>
          <w:sz w:val="24"/>
          <w:szCs w:val="24"/>
        </w:rPr>
        <w:t>stawianie i rozwiązywanie problemów, dostrzeganie związków między przyczyną, a skutkiem</w:t>
      </w:r>
    </w:p>
    <w:p w:rsidR="00203F47" w:rsidRPr="00203F47" w:rsidRDefault="00203F47" w:rsidP="00541962">
      <w:pPr>
        <w:pStyle w:val="Akapitzlist"/>
        <w:numPr>
          <w:ilvl w:val="0"/>
          <w:numId w:val="1"/>
        </w:numPr>
        <w:spacing w:after="0"/>
        <w:rPr>
          <w:rFonts w:ascii="Times New Roman" w:hAnsi="Times New Roman" w:cs="Times New Roman"/>
          <w:sz w:val="24"/>
          <w:szCs w:val="24"/>
        </w:rPr>
      </w:pPr>
      <w:r w:rsidRPr="00203F47">
        <w:rPr>
          <w:rFonts w:ascii="Times New Roman" w:hAnsi="Times New Roman" w:cs="Times New Roman"/>
          <w:sz w:val="24"/>
          <w:szCs w:val="24"/>
        </w:rPr>
        <w:t>poznanie prostych zjawisk przyrodniczo-fizycznych poprzez przeprowadzanie prostych doświadczeń</w:t>
      </w:r>
    </w:p>
    <w:p w:rsidR="00203F47" w:rsidRPr="00203F47" w:rsidRDefault="00203F47" w:rsidP="00541962">
      <w:pPr>
        <w:pStyle w:val="Akapitzlist"/>
        <w:numPr>
          <w:ilvl w:val="0"/>
          <w:numId w:val="1"/>
        </w:numPr>
        <w:spacing w:after="0"/>
        <w:rPr>
          <w:rFonts w:ascii="Times New Roman" w:hAnsi="Times New Roman" w:cs="Times New Roman"/>
          <w:sz w:val="24"/>
          <w:szCs w:val="24"/>
        </w:rPr>
      </w:pPr>
      <w:r w:rsidRPr="00203F47">
        <w:rPr>
          <w:rFonts w:ascii="Times New Roman" w:hAnsi="Times New Roman" w:cs="Times New Roman"/>
          <w:sz w:val="24"/>
          <w:szCs w:val="24"/>
        </w:rPr>
        <w:t>inicjowanie samodzielnych działań dzieci w naturalnym środowisku</w:t>
      </w:r>
    </w:p>
    <w:p w:rsidR="00203F47" w:rsidRPr="00203F47" w:rsidRDefault="00203F47" w:rsidP="00541962">
      <w:pPr>
        <w:pStyle w:val="Akapitzlist"/>
        <w:numPr>
          <w:ilvl w:val="0"/>
          <w:numId w:val="1"/>
        </w:numPr>
        <w:spacing w:after="0"/>
        <w:rPr>
          <w:rFonts w:ascii="Times New Roman" w:hAnsi="Times New Roman" w:cs="Times New Roman"/>
          <w:sz w:val="24"/>
          <w:szCs w:val="24"/>
        </w:rPr>
      </w:pPr>
      <w:r w:rsidRPr="00203F47">
        <w:rPr>
          <w:rFonts w:ascii="Times New Roman" w:hAnsi="Times New Roman" w:cs="Times New Roman"/>
          <w:sz w:val="24"/>
          <w:szCs w:val="24"/>
        </w:rPr>
        <w:t>przestrzeganie zasad współdziałania przy pracy</w:t>
      </w:r>
    </w:p>
    <w:p w:rsidR="00203F47" w:rsidRPr="00203F47" w:rsidRDefault="00203F47" w:rsidP="00541962">
      <w:pPr>
        <w:pStyle w:val="Akapitzlist"/>
        <w:numPr>
          <w:ilvl w:val="0"/>
          <w:numId w:val="1"/>
        </w:numPr>
        <w:spacing w:after="0"/>
        <w:rPr>
          <w:rFonts w:ascii="Times New Roman" w:hAnsi="Times New Roman" w:cs="Times New Roman"/>
          <w:sz w:val="24"/>
          <w:szCs w:val="24"/>
        </w:rPr>
      </w:pPr>
      <w:r w:rsidRPr="00203F47">
        <w:rPr>
          <w:rFonts w:ascii="Times New Roman" w:hAnsi="Times New Roman" w:cs="Times New Roman"/>
          <w:sz w:val="24"/>
          <w:szCs w:val="24"/>
        </w:rPr>
        <w:t>kształtowanie postaw proekologicznych w różnych sytuacjach</w:t>
      </w:r>
      <w:r w:rsidRPr="00203F47">
        <w:rPr>
          <w:rFonts w:ascii="Times New Roman" w:hAnsi="Times New Roman" w:cs="Times New Roman"/>
          <w:sz w:val="24"/>
          <w:szCs w:val="24"/>
        </w:rPr>
        <w:br/>
      </w:r>
    </w:p>
    <w:p w:rsidR="00203F47" w:rsidRPr="00962262" w:rsidRDefault="00962262" w:rsidP="00541962">
      <w:pPr>
        <w:rPr>
          <w:rFonts w:ascii="Comic Sans MS" w:hAnsi="Comic Sans MS" w:cs="Times New Roman"/>
          <w:b/>
          <w:sz w:val="28"/>
          <w:szCs w:val="24"/>
        </w:rPr>
      </w:pPr>
      <w:r w:rsidRPr="00962262">
        <w:rPr>
          <w:rFonts w:ascii="Comic Sans MS" w:hAnsi="Comic Sans MS" w:cs="Times New Roman"/>
          <w:b/>
          <w:sz w:val="28"/>
          <w:szCs w:val="24"/>
        </w:rPr>
        <w:t>CELE SZCZEGÓŁOWE:</w:t>
      </w:r>
      <w:r w:rsidRPr="00962262">
        <w:rPr>
          <w:rFonts w:ascii="Comic Sans MS" w:hAnsi="Comic Sans MS" w:cs="Times New Roman"/>
          <w:b/>
          <w:sz w:val="28"/>
          <w:szCs w:val="24"/>
        </w:rPr>
        <w:br/>
        <w:t>DZIECKO:</w:t>
      </w:r>
    </w:p>
    <w:p w:rsidR="00203F47" w:rsidRPr="00203F47" w:rsidRDefault="00203F47" w:rsidP="00541962">
      <w:pPr>
        <w:pStyle w:val="Akapitzlist"/>
        <w:numPr>
          <w:ilvl w:val="0"/>
          <w:numId w:val="2"/>
        </w:numPr>
        <w:spacing w:after="0"/>
        <w:ind w:left="709"/>
        <w:rPr>
          <w:rFonts w:ascii="Times New Roman" w:hAnsi="Times New Roman" w:cs="Times New Roman"/>
          <w:sz w:val="24"/>
          <w:szCs w:val="24"/>
        </w:rPr>
      </w:pPr>
      <w:r w:rsidRPr="00203F47">
        <w:rPr>
          <w:rFonts w:ascii="Times New Roman" w:hAnsi="Times New Roman" w:cs="Times New Roman"/>
          <w:sz w:val="24"/>
          <w:szCs w:val="24"/>
        </w:rPr>
        <w:t>aktywnie uczestniczyć w zabawach badawczych (ogląda, szuka, obserwuje, porównuje, bada, eksperymentuje)</w:t>
      </w:r>
    </w:p>
    <w:p w:rsidR="00203F47" w:rsidRPr="00203F47" w:rsidRDefault="00203F47" w:rsidP="00541962">
      <w:pPr>
        <w:pStyle w:val="Akapitzlist"/>
        <w:numPr>
          <w:ilvl w:val="0"/>
          <w:numId w:val="2"/>
        </w:numPr>
        <w:spacing w:after="0"/>
        <w:ind w:left="709"/>
        <w:rPr>
          <w:rFonts w:ascii="Times New Roman" w:hAnsi="Times New Roman" w:cs="Times New Roman"/>
          <w:sz w:val="24"/>
          <w:szCs w:val="24"/>
        </w:rPr>
      </w:pPr>
      <w:r w:rsidRPr="00203F47">
        <w:rPr>
          <w:rFonts w:ascii="Times New Roman" w:hAnsi="Times New Roman" w:cs="Times New Roman"/>
          <w:sz w:val="24"/>
          <w:szCs w:val="24"/>
        </w:rPr>
        <w:t>cierpliwie czeka na swój udział w badaniach</w:t>
      </w:r>
    </w:p>
    <w:p w:rsidR="00203F47" w:rsidRPr="00203F47" w:rsidRDefault="00203F47" w:rsidP="00541962">
      <w:pPr>
        <w:pStyle w:val="Akapitzlist"/>
        <w:numPr>
          <w:ilvl w:val="0"/>
          <w:numId w:val="2"/>
        </w:numPr>
        <w:spacing w:after="0"/>
        <w:ind w:left="709"/>
        <w:rPr>
          <w:rFonts w:ascii="Times New Roman" w:hAnsi="Times New Roman" w:cs="Times New Roman"/>
          <w:sz w:val="24"/>
          <w:szCs w:val="24"/>
        </w:rPr>
      </w:pPr>
      <w:r w:rsidRPr="00203F47">
        <w:rPr>
          <w:rFonts w:ascii="Times New Roman" w:hAnsi="Times New Roman" w:cs="Times New Roman"/>
          <w:sz w:val="24"/>
          <w:szCs w:val="24"/>
        </w:rPr>
        <w:t>przestrzega ustalonych zasad w zabawach</w:t>
      </w:r>
    </w:p>
    <w:p w:rsidR="00203F47" w:rsidRPr="00203F47" w:rsidRDefault="00203F47" w:rsidP="00541962">
      <w:pPr>
        <w:pStyle w:val="Akapitzlist"/>
        <w:numPr>
          <w:ilvl w:val="0"/>
          <w:numId w:val="2"/>
        </w:numPr>
        <w:spacing w:after="0"/>
        <w:ind w:left="709"/>
        <w:rPr>
          <w:rFonts w:ascii="Times New Roman" w:hAnsi="Times New Roman" w:cs="Times New Roman"/>
          <w:sz w:val="24"/>
          <w:szCs w:val="24"/>
        </w:rPr>
      </w:pPr>
      <w:r w:rsidRPr="00203F47">
        <w:rPr>
          <w:rFonts w:ascii="Times New Roman" w:hAnsi="Times New Roman" w:cs="Times New Roman"/>
          <w:sz w:val="24"/>
          <w:szCs w:val="24"/>
        </w:rPr>
        <w:t>formułuje spostrzeżenia i wnioski</w:t>
      </w:r>
    </w:p>
    <w:p w:rsidR="00203F47" w:rsidRPr="00203F47" w:rsidRDefault="00203F47" w:rsidP="00541962">
      <w:pPr>
        <w:pStyle w:val="Akapitzlist"/>
        <w:numPr>
          <w:ilvl w:val="0"/>
          <w:numId w:val="2"/>
        </w:numPr>
        <w:spacing w:after="0"/>
        <w:ind w:left="709"/>
        <w:rPr>
          <w:rFonts w:ascii="Times New Roman" w:hAnsi="Times New Roman" w:cs="Times New Roman"/>
          <w:sz w:val="24"/>
          <w:szCs w:val="24"/>
        </w:rPr>
      </w:pPr>
      <w:r w:rsidRPr="00203F47">
        <w:rPr>
          <w:rFonts w:ascii="Times New Roman" w:hAnsi="Times New Roman" w:cs="Times New Roman"/>
          <w:sz w:val="24"/>
          <w:szCs w:val="24"/>
        </w:rPr>
        <w:t>posługuje się prostymi narzędziami</w:t>
      </w:r>
    </w:p>
    <w:p w:rsidR="00203F47" w:rsidRPr="00203F47" w:rsidRDefault="00203F47" w:rsidP="00541962">
      <w:pPr>
        <w:pStyle w:val="Akapitzlist"/>
        <w:numPr>
          <w:ilvl w:val="0"/>
          <w:numId w:val="2"/>
        </w:numPr>
        <w:spacing w:after="0"/>
        <w:ind w:left="709"/>
        <w:rPr>
          <w:rFonts w:ascii="Times New Roman" w:hAnsi="Times New Roman" w:cs="Times New Roman"/>
          <w:sz w:val="24"/>
          <w:szCs w:val="24"/>
        </w:rPr>
      </w:pPr>
      <w:r w:rsidRPr="00203F47">
        <w:rPr>
          <w:rFonts w:ascii="Times New Roman" w:hAnsi="Times New Roman" w:cs="Times New Roman"/>
          <w:sz w:val="24"/>
          <w:szCs w:val="24"/>
        </w:rPr>
        <w:t>poprawnie nazywa badane przedmioty i zjawiska.</w:t>
      </w:r>
    </w:p>
    <w:p w:rsidR="00203F47" w:rsidRPr="00203F47" w:rsidRDefault="00203F47" w:rsidP="00541962">
      <w:pPr>
        <w:pStyle w:val="Akapitzlist"/>
        <w:numPr>
          <w:ilvl w:val="0"/>
          <w:numId w:val="2"/>
        </w:numPr>
        <w:spacing w:after="0"/>
        <w:ind w:left="709"/>
        <w:rPr>
          <w:rFonts w:ascii="Times New Roman" w:hAnsi="Times New Roman" w:cs="Times New Roman"/>
          <w:sz w:val="24"/>
          <w:szCs w:val="24"/>
        </w:rPr>
      </w:pPr>
      <w:r w:rsidRPr="00203F47">
        <w:rPr>
          <w:rFonts w:ascii="Times New Roman" w:hAnsi="Times New Roman" w:cs="Times New Roman"/>
          <w:sz w:val="24"/>
          <w:szCs w:val="24"/>
        </w:rPr>
        <w:t>poprawnie nazywa urządzenia techniczne</w:t>
      </w:r>
    </w:p>
    <w:p w:rsidR="00203F47" w:rsidRPr="00203F47" w:rsidRDefault="00203F47" w:rsidP="00541962">
      <w:pPr>
        <w:pStyle w:val="Akapitzlist"/>
        <w:numPr>
          <w:ilvl w:val="0"/>
          <w:numId w:val="2"/>
        </w:numPr>
        <w:spacing w:after="0"/>
        <w:ind w:left="709"/>
        <w:rPr>
          <w:rFonts w:ascii="Times New Roman" w:hAnsi="Times New Roman" w:cs="Times New Roman"/>
          <w:sz w:val="24"/>
          <w:szCs w:val="24"/>
        </w:rPr>
      </w:pPr>
      <w:r w:rsidRPr="00203F47">
        <w:rPr>
          <w:rFonts w:ascii="Times New Roman" w:hAnsi="Times New Roman" w:cs="Times New Roman"/>
          <w:sz w:val="24"/>
          <w:szCs w:val="24"/>
        </w:rPr>
        <w:t>rozumie rzeczywistość w sposób uważny i otwarty</w:t>
      </w:r>
    </w:p>
    <w:p w:rsidR="00203F47" w:rsidRPr="00203F47" w:rsidRDefault="00203F47" w:rsidP="00541962">
      <w:pPr>
        <w:pStyle w:val="Akapitzlist"/>
        <w:numPr>
          <w:ilvl w:val="0"/>
          <w:numId w:val="2"/>
        </w:numPr>
        <w:spacing w:after="0"/>
        <w:ind w:left="709"/>
        <w:rPr>
          <w:rFonts w:ascii="Times New Roman" w:hAnsi="Times New Roman" w:cs="Times New Roman"/>
          <w:sz w:val="24"/>
          <w:szCs w:val="24"/>
        </w:rPr>
      </w:pPr>
      <w:r w:rsidRPr="00203F47">
        <w:rPr>
          <w:rFonts w:ascii="Times New Roman" w:hAnsi="Times New Roman" w:cs="Times New Roman"/>
          <w:sz w:val="24"/>
          <w:szCs w:val="24"/>
        </w:rPr>
        <w:t>dba o stan środowiska społeczno – przyrodniczego</w:t>
      </w:r>
    </w:p>
    <w:p w:rsidR="00203F47" w:rsidRPr="00203F47" w:rsidRDefault="00203F47" w:rsidP="00541962">
      <w:pPr>
        <w:pStyle w:val="Akapitzlist"/>
        <w:spacing w:after="0"/>
        <w:ind w:left="709"/>
        <w:rPr>
          <w:rFonts w:ascii="Times New Roman" w:hAnsi="Times New Roman" w:cs="Times New Roman"/>
          <w:sz w:val="24"/>
          <w:szCs w:val="24"/>
        </w:rPr>
      </w:pPr>
    </w:p>
    <w:p w:rsidR="00962262" w:rsidRPr="00962262" w:rsidRDefault="00962262" w:rsidP="00541962">
      <w:pPr>
        <w:rPr>
          <w:rFonts w:ascii="Comic Sans MS" w:hAnsi="Comic Sans MS" w:cs="Times New Roman"/>
          <w:b/>
          <w:sz w:val="28"/>
        </w:rPr>
      </w:pPr>
      <w:r w:rsidRPr="00962262">
        <w:rPr>
          <w:rFonts w:ascii="Comic Sans MS" w:hAnsi="Comic Sans MS" w:cs="Times New Roman"/>
          <w:b/>
          <w:sz w:val="28"/>
        </w:rPr>
        <w:t>ZADANIA NAUCZYCIELA:</w:t>
      </w:r>
    </w:p>
    <w:p w:rsidR="00962262" w:rsidRDefault="00203F47" w:rsidP="00541962">
      <w:pPr>
        <w:pStyle w:val="Akapitzlist"/>
        <w:numPr>
          <w:ilvl w:val="0"/>
          <w:numId w:val="4"/>
        </w:numPr>
        <w:rPr>
          <w:rFonts w:ascii="Times New Roman" w:hAnsi="Times New Roman" w:cs="Times New Roman"/>
          <w:sz w:val="24"/>
        </w:rPr>
      </w:pPr>
      <w:r w:rsidRPr="00962262">
        <w:rPr>
          <w:rFonts w:ascii="Times New Roman" w:hAnsi="Times New Roman" w:cs="Times New Roman"/>
          <w:sz w:val="24"/>
        </w:rPr>
        <w:t xml:space="preserve">organizuje miejsce pracy do </w:t>
      </w:r>
      <w:r w:rsidR="00962262">
        <w:rPr>
          <w:rFonts w:ascii="Times New Roman" w:hAnsi="Times New Roman" w:cs="Times New Roman"/>
          <w:sz w:val="24"/>
        </w:rPr>
        <w:t>działań badawczych; </w:t>
      </w:r>
    </w:p>
    <w:p w:rsidR="00962262" w:rsidRDefault="00203F47" w:rsidP="00541962">
      <w:pPr>
        <w:pStyle w:val="Akapitzlist"/>
        <w:numPr>
          <w:ilvl w:val="0"/>
          <w:numId w:val="4"/>
        </w:numPr>
        <w:rPr>
          <w:rFonts w:ascii="Times New Roman" w:hAnsi="Times New Roman" w:cs="Times New Roman"/>
          <w:sz w:val="24"/>
        </w:rPr>
      </w:pPr>
      <w:r w:rsidRPr="00962262">
        <w:rPr>
          <w:rFonts w:ascii="Times New Roman" w:hAnsi="Times New Roman" w:cs="Times New Roman"/>
          <w:sz w:val="24"/>
        </w:rPr>
        <w:t>inspiruje dzieci, motywuje poprzez wyzwalanie w nich ciekawości, rozwijanie wyobraźni, tworzy klimat</w:t>
      </w:r>
      <w:r w:rsidR="00962262">
        <w:rPr>
          <w:rFonts w:ascii="Times New Roman" w:hAnsi="Times New Roman" w:cs="Times New Roman"/>
          <w:sz w:val="24"/>
        </w:rPr>
        <w:t xml:space="preserve"> sprzyjający pracy badawczej;</w:t>
      </w:r>
    </w:p>
    <w:p w:rsidR="00962262" w:rsidRDefault="00203F47" w:rsidP="00541962">
      <w:pPr>
        <w:pStyle w:val="Akapitzlist"/>
        <w:numPr>
          <w:ilvl w:val="0"/>
          <w:numId w:val="4"/>
        </w:numPr>
        <w:rPr>
          <w:rFonts w:ascii="Times New Roman" w:hAnsi="Times New Roman" w:cs="Times New Roman"/>
          <w:sz w:val="24"/>
        </w:rPr>
      </w:pPr>
      <w:r w:rsidRPr="00962262">
        <w:rPr>
          <w:rFonts w:ascii="Times New Roman" w:hAnsi="Times New Roman" w:cs="Times New Roman"/>
          <w:sz w:val="24"/>
        </w:rPr>
        <w:t>zachęca dziecko do tworzenia, o</w:t>
      </w:r>
      <w:r w:rsidR="00962262">
        <w:rPr>
          <w:rFonts w:ascii="Times New Roman" w:hAnsi="Times New Roman" w:cs="Times New Roman"/>
          <w:sz w:val="24"/>
        </w:rPr>
        <w:t>dkrywania, wypowiadania się; </w:t>
      </w:r>
    </w:p>
    <w:p w:rsidR="00962262" w:rsidRDefault="00203F47" w:rsidP="00541962">
      <w:pPr>
        <w:pStyle w:val="Akapitzlist"/>
        <w:numPr>
          <w:ilvl w:val="0"/>
          <w:numId w:val="4"/>
        </w:numPr>
        <w:rPr>
          <w:rFonts w:ascii="Times New Roman" w:hAnsi="Times New Roman" w:cs="Times New Roman"/>
          <w:sz w:val="24"/>
        </w:rPr>
      </w:pPr>
      <w:r w:rsidRPr="00962262">
        <w:rPr>
          <w:rFonts w:ascii="Times New Roman" w:hAnsi="Times New Roman" w:cs="Times New Roman"/>
          <w:sz w:val="24"/>
        </w:rPr>
        <w:t>zaspakaja potrzebą bezpieczeństwa, akc</w:t>
      </w:r>
      <w:r w:rsidR="00962262">
        <w:rPr>
          <w:rFonts w:ascii="Times New Roman" w:hAnsi="Times New Roman" w:cs="Times New Roman"/>
          <w:sz w:val="24"/>
        </w:rPr>
        <w:t>eptacji, swobody;</w:t>
      </w:r>
    </w:p>
    <w:p w:rsidR="00203F47" w:rsidRPr="00962262" w:rsidRDefault="00203F47" w:rsidP="00541962">
      <w:pPr>
        <w:pStyle w:val="Akapitzlist"/>
        <w:numPr>
          <w:ilvl w:val="0"/>
          <w:numId w:val="4"/>
        </w:numPr>
        <w:rPr>
          <w:rFonts w:ascii="Times New Roman" w:hAnsi="Times New Roman" w:cs="Times New Roman"/>
          <w:sz w:val="24"/>
        </w:rPr>
      </w:pPr>
      <w:r w:rsidRPr="00962262">
        <w:rPr>
          <w:rFonts w:ascii="Times New Roman" w:hAnsi="Times New Roman" w:cs="Times New Roman"/>
          <w:sz w:val="24"/>
        </w:rPr>
        <w:t>tworzy sytuacje edukacyjne sprzyjające samodzielnemu myśleniu i rozwiązywaniu zadań.</w:t>
      </w:r>
    </w:p>
    <w:p w:rsidR="00A67737" w:rsidRDefault="00A67737" w:rsidP="001950C7">
      <w:pPr>
        <w:rPr>
          <w:rFonts w:ascii="Times New Roman" w:hAnsi="Times New Roman" w:cs="Times New Roman"/>
          <w:sz w:val="24"/>
          <w:szCs w:val="24"/>
        </w:rPr>
      </w:pPr>
    </w:p>
    <w:p w:rsidR="001950C7" w:rsidRDefault="001950C7" w:rsidP="001950C7">
      <w:pPr>
        <w:rPr>
          <w:rFonts w:ascii="Times New Roman" w:hAnsi="Times New Roman" w:cs="Times New Roman"/>
          <w:sz w:val="24"/>
          <w:szCs w:val="24"/>
        </w:rPr>
      </w:pPr>
    </w:p>
    <w:p w:rsidR="001950C7" w:rsidRDefault="001950C7" w:rsidP="001950C7">
      <w:pPr>
        <w:rPr>
          <w:rFonts w:ascii="Times New Roman" w:hAnsi="Times New Roman" w:cs="Times New Roman"/>
          <w:sz w:val="24"/>
          <w:szCs w:val="24"/>
        </w:rPr>
      </w:pPr>
    </w:p>
    <w:p w:rsidR="001950C7" w:rsidRDefault="001950C7" w:rsidP="001950C7">
      <w:pPr>
        <w:rPr>
          <w:rFonts w:ascii="Times New Roman" w:hAnsi="Times New Roman" w:cs="Times New Roman"/>
          <w:sz w:val="24"/>
          <w:szCs w:val="24"/>
        </w:rPr>
      </w:pPr>
    </w:p>
    <w:p w:rsidR="001950C7" w:rsidRDefault="001950C7" w:rsidP="001950C7">
      <w:pPr>
        <w:rPr>
          <w:rFonts w:ascii="Times New Roman" w:hAnsi="Times New Roman" w:cs="Times New Roman"/>
          <w:sz w:val="24"/>
          <w:szCs w:val="24"/>
        </w:rPr>
      </w:pPr>
    </w:p>
    <w:p w:rsidR="001950C7" w:rsidRPr="001950C7" w:rsidRDefault="001950C7" w:rsidP="001950C7">
      <w:pPr>
        <w:jc w:val="center"/>
        <w:rPr>
          <w:rFonts w:ascii="Comic Sans MS" w:hAnsi="Comic Sans MS"/>
          <w:b/>
          <w:sz w:val="36"/>
        </w:rPr>
      </w:pPr>
      <w:r w:rsidRPr="001950C7">
        <w:rPr>
          <w:rFonts w:ascii="Comic Sans MS" w:hAnsi="Comic Sans MS"/>
          <w:b/>
          <w:sz w:val="36"/>
        </w:rPr>
        <w:lastRenderedPageBreak/>
        <w:t>PROGRAM DZIAŁAŃ</w:t>
      </w:r>
    </w:p>
    <w:tbl>
      <w:tblPr>
        <w:tblStyle w:val="Tabela-Siatka"/>
        <w:tblW w:w="10207" w:type="dxa"/>
        <w:tblInd w:w="-459" w:type="dxa"/>
        <w:tblLayout w:type="fixed"/>
        <w:tblLook w:val="04A0"/>
      </w:tblPr>
      <w:tblGrid>
        <w:gridCol w:w="993"/>
        <w:gridCol w:w="3166"/>
        <w:gridCol w:w="4205"/>
        <w:gridCol w:w="1843"/>
      </w:tblGrid>
      <w:tr w:rsidR="001950C7" w:rsidRPr="00203F47" w:rsidTr="00247708">
        <w:trPr>
          <w:cantSplit/>
          <w:trHeight w:val="1134"/>
        </w:trPr>
        <w:tc>
          <w:tcPr>
            <w:tcW w:w="993" w:type="dxa"/>
            <w:shd w:val="pct5" w:color="auto" w:fill="auto"/>
            <w:textDirection w:val="btLr"/>
            <w:vAlign w:val="center"/>
          </w:tcPr>
          <w:p w:rsidR="001950C7" w:rsidRDefault="001950C7" w:rsidP="00247708">
            <w:pPr>
              <w:ind w:left="113" w:right="113"/>
              <w:jc w:val="center"/>
              <w:rPr>
                <w:rFonts w:ascii="Times New Roman" w:hAnsi="Times New Roman" w:cs="Times New Roman"/>
                <w:b/>
                <w:sz w:val="24"/>
                <w:szCs w:val="24"/>
              </w:rPr>
            </w:pPr>
          </w:p>
          <w:p w:rsidR="001950C7" w:rsidRPr="00203F47" w:rsidRDefault="001950C7" w:rsidP="00247708">
            <w:pPr>
              <w:ind w:left="113" w:right="113"/>
              <w:jc w:val="center"/>
              <w:rPr>
                <w:rFonts w:ascii="Times New Roman" w:hAnsi="Times New Roman" w:cs="Times New Roman"/>
                <w:b/>
                <w:sz w:val="24"/>
                <w:szCs w:val="24"/>
              </w:rPr>
            </w:pPr>
          </w:p>
        </w:tc>
        <w:tc>
          <w:tcPr>
            <w:tcW w:w="3166" w:type="dxa"/>
            <w:shd w:val="pct5" w:color="auto" w:fill="auto"/>
            <w:vAlign w:val="center"/>
          </w:tcPr>
          <w:p w:rsidR="001950C7" w:rsidRPr="001950C7" w:rsidRDefault="001950C7" w:rsidP="00247708">
            <w:pPr>
              <w:jc w:val="center"/>
              <w:rPr>
                <w:rFonts w:ascii="Comic Sans MS" w:hAnsi="Comic Sans MS" w:cs="Times New Roman"/>
                <w:b/>
                <w:szCs w:val="24"/>
              </w:rPr>
            </w:pPr>
            <w:r w:rsidRPr="001950C7">
              <w:rPr>
                <w:rFonts w:ascii="Comic Sans MS" w:hAnsi="Comic Sans MS" w:cs="Times New Roman"/>
                <w:b/>
                <w:szCs w:val="24"/>
              </w:rPr>
              <w:t>TEMAT / ZADNIA</w:t>
            </w:r>
          </w:p>
          <w:p w:rsidR="001950C7" w:rsidRPr="001950C7" w:rsidRDefault="001950C7" w:rsidP="00247708">
            <w:pPr>
              <w:jc w:val="center"/>
              <w:rPr>
                <w:rFonts w:ascii="Comic Sans MS" w:hAnsi="Comic Sans MS" w:cs="Times New Roman"/>
                <w:b/>
                <w:szCs w:val="24"/>
              </w:rPr>
            </w:pPr>
            <w:r w:rsidRPr="001950C7">
              <w:rPr>
                <w:rFonts w:ascii="Comic Sans MS" w:hAnsi="Comic Sans MS" w:cs="Times New Roman"/>
                <w:b/>
                <w:szCs w:val="24"/>
              </w:rPr>
              <w:t>DOŚWIAZDCZENIA</w:t>
            </w:r>
          </w:p>
          <w:p w:rsidR="001950C7" w:rsidRPr="001950C7" w:rsidRDefault="001950C7" w:rsidP="00247708">
            <w:pPr>
              <w:jc w:val="center"/>
              <w:rPr>
                <w:rFonts w:ascii="Comic Sans MS" w:hAnsi="Comic Sans MS" w:cs="Times New Roman"/>
                <w:b/>
                <w:szCs w:val="24"/>
              </w:rPr>
            </w:pPr>
            <w:r w:rsidRPr="001950C7">
              <w:rPr>
                <w:rFonts w:ascii="Comic Sans MS" w:hAnsi="Comic Sans MS" w:cs="Times New Roman"/>
                <w:b/>
                <w:szCs w:val="24"/>
              </w:rPr>
              <w:t>EKSPERYMENTY</w:t>
            </w:r>
          </w:p>
        </w:tc>
        <w:tc>
          <w:tcPr>
            <w:tcW w:w="4205" w:type="dxa"/>
            <w:shd w:val="pct5" w:color="auto" w:fill="auto"/>
            <w:vAlign w:val="center"/>
          </w:tcPr>
          <w:p w:rsidR="001950C7" w:rsidRPr="001950C7" w:rsidRDefault="001950C7" w:rsidP="00247708">
            <w:pPr>
              <w:jc w:val="center"/>
              <w:rPr>
                <w:rFonts w:ascii="Comic Sans MS" w:hAnsi="Comic Sans MS" w:cs="Times New Roman"/>
                <w:b/>
                <w:szCs w:val="24"/>
              </w:rPr>
            </w:pPr>
            <w:r w:rsidRPr="001950C7">
              <w:rPr>
                <w:rFonts w:ascii="Comic Sans MS" w:hAnsi="Comic Sans MS" w:cs="Times New Roman"/>
                <w:b/>
                <w:szCs w:val="24"/>
              </w:rPr>
              <w:t>CELE</w:t>
            </w:r>
          </w:p>
        </w:tc>
        <w:tc>
          <w:tcPr>
            <w:tcW w:w="1843" w:type="dxa"/>
            <w:shd w:val="pct5" w:color="auto" w:fill="auto"/>
            <w:vAlign w:val="center"/>
          </w:tcPr>
          <w:p w:rsidR="001950C7" w:rsidRPr="001950C7" w:rsidRDefault="001950C7" w:rsidP="00247708">
            <w:pPr>
              <w:jc w:val="center"/>
              <w:rPr>
                <w:rFonts w:ascii="Comic Sans MS" w:hAnsi="Comic Sans MS" w:cs="Times New Roman"/>
                <w:b/>
                <w:szCs w:val="24"/>
              </w:rPr>
            </w:pPr>
            <w:r w:rsidRPr="001950C7">
              <w:rPr>
                <w:rFonts w:ascii="Comic Sans MS" w:hAnsi="Comic Sans MS" w:cs="Times New Roman"/>
                <w:b/>
                <w:szCs w:val="24"/>
              </w:rPr>
              <w:t>EWALUACJA</w:t>
            </w:r>
          </w:p>
        </w:tc>
      </w:tr>
      <w:tr w:rsidR="001950C7" w:rsidRPr="00055CB5" w:rsidTr="00247708">
        <w:tc>
          <w:tcPr>
            <w:tcW w:w="993" w:type="dxa"/>
            <w:shd w:val="pct5" w:color="auto" w:fill="auto"/>
            <w:textDirection w:val="btLr"/>
            <w:vAlign w:val="center"/>
          </w:tcPr>
          <w:p w:rsidR="001950C7" w:rsidRPr="00055CB5" w:rsidRDefault="001950C7" w:rsidP="00247708">
            <w:pPr>
              <w:ind w:left="113" w:right="113"/>
              <w:jc w:val="center"/>
              <w:rPr>
                <w:rFonts w:ascii="Times New Roman" w:hAnsi="Times New Roman" w:cs="Times New Roman"/>
                <w:b/>
                <w:sz w:val="24"/>
                <w:szCs w:val="24"/>
              </w:rPr>
            </w:pPr>
            <w:r>
              <w:rPr>
                <w:rFonts w:ascii="Times New Roman" w:hAnsi="Times New Roman" w:cs="Times New Roman"/>
                <w:b/>
                <w:sz w:val="24"/>
                <w:szCs w:val="24"/>
              </w:rPr>
              <w:t>WRZESIEŃ</w:t>
            </w:r>
          </w:p>
        </w:tc>
        <w:tc>
          <w:tcPr>
            <w:tcW w:w="3166" w:type="dxa"/>
          </w:tcPr>
          <w:p w:rsidR="001950C7" w:rsidRDefault="001950C7" w:rsidP="00247708">
            <w:pPr>
              <w:rPr>
                <w:rFonts w:ascii="Times New Roman" w:hAnsi="Times New Roman" w:cs="Times New Roman"/>
                <w:sz w:val="24"/>
                <w:szCs w:val="24"/>
              </w:rPr>
            </w:pPr>
            <w:r w:rsidRPr="00243777">
              <w:rPr>
                <w:rFonts w:ascii="Times New Roman" w:hAnsi="Times New Roman" w:cs="Times New Roman"/>
                <w:sz w:val="24"/>
                <w:szCs w:val="24"/>
              </w:rPr>
              <w:t>„</w:t>
            </w:r>
            <w:r w:rsidR="001D7778">
              <w:rPr>
                <w:rFonts w:ascii="Times New Roman" w:hAnsi="Times New Roman" w:cs="Times New Roman"/>
                <w:sz w:val="24"/>
                <w:szCs w:val="24"/>
              </w:rPr>
              <w:t>KODEKS MAŁEGO NAUKOWCA</w:t>
            </w:r>
            <w:r w:rsidRPr="00243777">
              <w:rPr>
                <w:rFonts w:ascii="Times New Roman" w:hAnsi="Times New Roman" w:cs="Times New Roman"/>
                <w:sz w:val="24"/>
                <w:szCs w:val="24"/>
              </w:rPr>
              <w:t>” – zajęcia organizacyjno porządkowe</w:t>
            </w:r>
            <w:r>
              <w:rPr>
                <w:rFonts w:ascii="Times New Roman" w:hAnsi="Times New Roman" w:cs="Times New Roman"/>
                <w:sz w:val="24"/>
                <w:szCs w:val="24"/>
              </w:rPr>
              <w:t>, zapoznanie z lupą</w:t>
            </w:r>
            <w:r w:rsidRPr="00243777">
              <w:rPr>
                <w:rFonts w:ascii="Times New Roman" w:hAnsi="Times New Roman" w:cs="Times New Roman"/>
                <w:sz w:val="24"/>
                <w:szCs w:val="24"/>
              </w:rPr>
              <w:t>.</w:t>
            </w:r>
          </w:p>
          <w:p w:rsidR="001950C7" w:rsidRDefault="001950C7" w:rsidP="00247708">
            <w:pPr>
              <w:rPr>
                <w:rFonts w:ascii="Times New Roman" w:hAnsi="Times New Roman" w:cs="Times New Roman"/>
                <w:sz w:val="24"/>
                <w:szCs w:val="24"/>
              </w:rPr>
            </w:pPr>
          </w:p>
          <w:p w:rsidR="001950C7" w:rsidRPr="00243777" w:rsidRDefault="001950C7" w:rsidP="00247708">
            <w:pPr>
              <w:rPr>
                <w:rFonts w:ascii="Times New Roman" w:hAnsi="Times New Roman" w:cs="Times New Roman"/>
                <w:sz w:val="24"/>
                <w:szCs w:val="24"/>
              </w:rPr>
            </w:pPr>
          </w:p>
        </w:tc>
        <w:tc>
          <w:tcPr>
            <w:tcW w:w="4205" w:type="dxa"/>
          </w:tcPr>
          <w:p w:rsidR="001950C7" w:rsidRPr="00243777" w:rsidRDefault="001950C7" w:rsidP="00247708">
            <w:pPr>
              <w:pStyle w:val="Akapitzlist"/>
              <w:numPr>
                <w:ilvl w:val="0"/>
                <w:numId w:val="3"/>
              </w:numPr>
              <w:ind w:left="317" w:hanging="317"/>
              <w:rPr>
                <w:rFonts w:ascii="Times New Roman" w:hAnsi="Times New Roman" w:cs="Times New Roman"/>
                <w:sz w:val="24"/>
                <w:szCs w:val="24"/>
              </w:rPr>
            </w:pPr>
            <w:r w:rsidRPr="00243777">
              <w:rPr>
                <w:rFonts w:ascii="Times New Roman" w:hAnsi="Times New Roman" w:cs="Times New Roman"/>
                <w:sz w:val="24"/>
                <w:szCs w:val="24"/>
              </w:rPr>
              <w:t>ustalenie reguł i zasad obowiązujących w czasie zajęć,</w:t>
            </w:r>
          </w:p>
          <w:p w:rsidR="001950C7" w:rsidRPr="00243777" w:rsidRDefault="001950C7" w:rsidP="00247708">
            <w:pPr>
              <w:pStyle w:val="Akapitzlist"/>
              <w:numPr>
                <w:ilvl w:val="0"/>
                <w:numId w:val="3"/>
              </w:numPr>
              <w:ind w:left="317" w:hanging="317"/>
              <w:rPr>
                <w:rFonts w:ascii="Times New Roman" w:hAnsi="Times New Roman" w:cs="Times New Roman"/>
                <w:sz w:val="24"/>
                <w:szCs w:val="24"/>
              </w:rPr>
            </w:pPr>
            <w:r w:rsidRPr="00243777">
              <w:rPr>
                <w:rFonts w:ascii="Times New Roman" w:hAnsi="Times New Roman" w:cs="Times New Roman"/>
                <w:sz w:val="24"/>
                <w:szCs w:val="24"/>
              </w:rPr>
              <w:t>podpisanie kontraktu przez dzieci,</w:t>
            </w:r>
          </w:p>
          <w:p w:rsidR="001950C7" w:rsidRDefault="001950C7" w:rsidP="00247708">
            <w:pPr>
              <w:pStyle w:val="Akapitzlist"/>
              <w:numPr>
                <w:ilvl w:val="0"/>
                <w:numId w:val="3"/>
              </w:numPr>
              <w:ind w:left="317" w:hanging="317"/>
              <w:rPr>
                <w:rFonts w:ascii="Times New Roman" w:hAnsi="Times New Roman" w:cs="Times New Roman"/>
                <w:sz w:val="24"/>
                <w:szCs w:val="24"/>
              </w:rPr>
            </w:pPr>
            <w:r w:rsidRPr="00243777">
              <w:rPr>
                <w:rFonts w:ascii="Times New Roman" w:hAnsi="Times New Roman" w:cs="Times New Roman"/>
                <w:sz w:val="24"/>
                <w:szCs w:val="24"/>
              </w:rPr>
              <w:t>zwrócenie uwagi na zachowania bezpieczeństwa podczas spotkać.</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budzenie i aktywizowanie naturalnej dziecięcej ciekawości</w:t>
            </w:r>
          </w:p>
          <w:p w:rsidR="001950C7" w:rsidRPr="00243777" w:rsidRDefault="001950C7" w:rsidP="00247708">
            <w:pPr>
              <w:pStyle w:val="Akapitzlist"/>
              <w:numPr>
                <w:ilvl w:val="0"/>
                <w:numId w:val="3"/>
              </w:numPr>
              <w:ind w:left="317" w:hanging="317"/>
              <w:rPr>
                <w:rFonts w:ascii="Times New Roman" w:hAnsi="Times New Roman" w:cs="Times New Roman"/>
                <w:sz w:val="24"/>
                <w:szCs w:val="24"/>
              </w:rPr>
            </w:pPr>
            <w:r w:rsidRPr="00243777">
              <w:rPr>
                <w:rFonts w:ascii="Times New Roman" w:hAnsi="Times New Roman" w:cs="Times New Roman"/>
                <w:sz w:val="24"/>
                <w:szCs w:val="24"/>
              </w:rPr>
              <w:t>uczenie się dzieci poprzez zabawę</w:t>
            </w:r>
          </w:p>
        </w:tc>
        <w:tc>
          <w:tcPr>
            <w:tcW w:w="1843" w:type="dxa"/>
            <w:vAlign w:val="center"/>
          </w:tcPr>
          <w:p w:rsidR="001950C7" w:rsidRPr="00055CB5" w:rsidRDefault="001950C7" w:rsidP="00247708">
            <w:pPr>
              <w:jc w:val="center"/>
              <w:rPr>
                <w:rFonts w:ascii="Times New Roman" w:hAnsi="Times New Roman" w:cs="Times New Roman"/>
                <w:sz w:val="24"/>
                <w:szCs w:val="24"/>
              </w:rPr>
            </w:pPr>
            <w:r>
              <w:rPr>
                <w:rFonts w:ascii="Times New Roman" w:hAnsi="Times New Roman" w:cs="Times New Roman"/>
                <w:sz w:val="24"/>
                <w:szCs w:val="24"/>
              </w:rPr>
              <w:t>+</w:t>
            </w:r>
          </w:p>
        </w:tc>
      </w:tr>
      <w:tr w:rsidR="001950C7" w:rsidRPr="00055CB5" w:rsidTr="00247708">
        <w:tc>
          <w:tcPr>
            <w:tcW w:w="993" w:type="dxa"/>
            <w:shd w:val="pct5" w:color="auto" w:fill="auto"/>
            <w:textDirection w:val="btLr"/>
            <w:vAlign w:val="center"/>
          </w:tcPr>
          <w:p w:rsidR="001950C7" w:rsidRPr="00055CB5" w:rsidRDefault="001950C7" w:rsidP="00247708">
            <w:pPr>
              <w:ind w:left="113" w:right="113"/>
              <w:jc w:val="center"/>
              <w:rPr>
                <w:rFonts w:ascii="Times New Roman" w:hAnsi="Times New Roman" w:cs="Times New Roman"/>
                <w:b/>
                <w:sz w:val="24"/>
                <w:szCs w:val="24"/>
              </w:rPr>
            </w:pPr>
            <w:r w:rsidRPr="00055CB5">
              <w:rPr>
                <w:rFonts w:ascii="Times New Roman" w:hAnsi="Times New Roman" w:cs="Times New Roman"/>
                <w:b/>
                <w:sz w:val="24"/>
                <w:szCs w:val="24"/>
              </w:rPr>
              <w:t>PAŹDZIERNIK</w:t>
            </w:r>
          </w:p>
        </w:tc>
        <w:tc>
          <w:tcPr>
            <w:tcW w:w="3166" w:type="dxa"/>
          </w:tcPr>
          <w:p w:rsidR="001950C7" w:rsidRPr="00243777" w:rsidRDefault="001950C7" w:rsidP="00247708">
            <w:pPr>
              <w:rPr>
                <w:rFonts w:ascii="Times New Roman" w:hAnsi="Times New Roman" w:cs="Times New Roman"/>
                <w:sz w:val="24"/>
                <w:szCs w:val="24"/>
              </w:rPr>
            </w:pPr>
            <w:r w:rsidRPr="00243777">
              <w:rPr>
                <w:rFonts w:ascii="Times New Roman" w:hAnsi="Times New Roman" w:cs="Times New Roman"/>
                <w:sz w:val="24"/>
                <w:szCs w:val="24"/>
              </w:rPr>
              <w:t xml:space="preserve"> </w:t>
            </w:r>
            <w:r>
              <w:rPr>
                <w:rFonts w:ascii="Times New Roman" w:hAnsi="Times New Roman" w:cs="Times New Roman"/>
                <w:sz w:val="24"/>
                <w:szCs w:val="24"/>
              </w:rPr>
              <w:t>„KOLORY” – t</w:t>
            </w:r>
            <w:r w:rsidRPr="00243777">
              <w:rPr>
                <w:rFonts w:ascii="Times New Roman" w:hAnsi="Times New Roman" w:cs="Times New Roman"/>
                <w:sz w:val="24"/>
                <w:szCs w:val="24"/>
              </w:rPr>
              <w:t>worzymy odcienie i kolory</w:t>
            </w:r>
            <w:r>
              <w:rPr>
                <w:rFonts w:ascii="Times New Roman" w:hAnsi="Times New Roman" w:cs="Times New Roman"/>
                <w:sz w:val="24"/>
                <w:szCs w:val="24"/>
              </w:rPr>
              <w:t>.</w:t>
            </w:r>
          </w:p>
        </w:tc>
        <w:tc>
          <w:tcPr>
            <w:tcW w:w="4205" w:type="dxa"/>
          </w:tcPr>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odkrywanie piękna i złożoności świata</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 xml:space="preserve">doskonalenie  umiejętności wyciągania wniosków przez dzieci, </w:t>
            </w:r>
          </w:p>
          <w:p w:rsidR="001950C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budzenie i aktywizowanie naturalnej dziecięcej ciekawości</w:t>
            </w:r>
          </w:p>
          <w:p w:rsidR="001950C7" w:rsidRDefault="001950C7" w:rsidP="00247708">
            <w:pPr>
              <w:pStyle w:val="Akapitzlist"/>
              <w:numPr>
                <w:ilvl w:val="0"/>
                <w:numId w:val="1"/>
              </w:numPr>
              <w:ind w:left="363"/>
              <w:rPr>
                <w:rFonts w:ascii="Times New Roman" w:hAnsi="Times New Roman" w:cs="Times New Roman"/>
                <w:sz w:val="24"/>
                <w:szCs w:val="24"/>
              </w:rPr>
            </w:pPr>
            <w:r>
              <w:rPr>
                <w:rFonts w:ascii="Times New Roman" w:hAnsi="Times New Roman" w:cs="Times New Roman"/>
                <w:sz w:val="24"/>
                <w:szCs w:val="24"/>
              </w:rPr>
              <w:t>nazywanie barw podstawowych i pochodnych,</w:t>
            </w:r>
          </w:p>
          <w:p w:rsidR="001950C7" w:rsidRPr="00A64672" w:rsidRDefault="001950C7" w:rsidP="00247708">
            <w:pPr>
              <w:pStyle w:val="Akapitzlist"/>
              <w:ind w:left="363"/>
              <w:rPr>
                <w:rFonts w:ascii="Times New Roman" w:hAnsi="Times New Roman" w:cs="Times New Roman"/>
                <w:sz w:val="24"/>
                <w:szCs w:val="24"/>
              </w:rPr>
            </w:pPr>
          </w:p>
        </w:tc>
        <w:tc>
          <w:tcPr>
            <w:tcW w:w="1843" w:type="dxa"/>
            <w:vAlign w:val="center"/>
          </w:tcPr>
          <w:p w:rsidR="001950C7" w:rsidRPr="00055CB5" w:rsidRDefault="001950C7" w:rsidP="00247708">
            <w:pPr>
              <w:jc w:val="center"/>
              <w:rPr>
                <w:rFonts w:ascii="Times New Roman" w:hAnsi="Times New Roman" w:cs="Times New Roman"/>
                <w:sz w:val="24"/>
                <w:szCs w:val="24"/>
              </w:rPr>
            </w:pPr>
            <w:r>
              <w:rPr>
                <w:rFonts w:ascii="Times New Roman" w:hAnsi="Times New Roman" w:cs="Times New Roman"/>
                <w:sz w:val="24"/>
                <w:szCs w:val="24"/>
              </w:rPr>
              <w:t>+</w:t>
            </w:r>
          </w:p>
        </w:tc>
      </w:tr>
      <w:tr w:rsidR="001950C7" w:rsidRPr="00055CB5" w:rsidTr="00247708">
        <w:tc>
          <w:tcPr>
            <w:tcW w:w="993" w:type="dxa"/>
            <w:shd w:val="pct5" w:color="auto" w:fill="auto"/>
            <w:textDirection w:val="btLr"/>
            <w:vAlign w:val="center"/>
          </w:tcPr>
          <w:p w:rsidR="001950C7" w:rsidRPr="00055CB5" w:rsidRDefault="001950C7" w:rsidP="00247708">
            <w:pPr>
              <w:ind w:left="113" w:right="113"/>
              <w:jc w:val="center"/>
              <w:rPr>
                <w:rFonts w:ascii="Times New Roman" w:hAnsi="Times New Roman" w:cs="Times New Roman"/>
                <w:b/>
                <w:sz w:val="24"/>
                <w:szCs w:val="24"/>
              </w:rPr>
            </w:pPr>
            <w:r w:rsidRPr="00055CB5">
              <w:rPr>
                <w:rFonts w:ascii="Times New Roman" w:hAnsi="Times New Roman" w:cs="Times New Roman"/>
                <w:b/>
                <w:sz w:val="24"/>
                <w:szCs w:val="24"/>
              </w:rPr>
              <w:t>LISTOPAD</w:t>
            </w:r>
          </w:p>
        </w:tc>
        <w:tc>
          <w:tcPr>
            <w:tcW w:w="3166" w:type="dxa"/>
          </w:tcPr>
          <w:p w:rsidR="001950C7" w:rsidRPr="00243777" w:rsidRDefault="001950C7" w:rsidP="00247708">
            <w:pPr>
              <w:rPr>
                <w:rFonts w:ascii="Times New Roman" w:hAnsi="Times New Roman" w:cs="Times New Roman"/>
                <w:sz w:val="24"/>
                <w:szCs w:val="24"/>
              </w:rPr>
            </w:pPr>
            <w:r>
              <w:rPr>
                <w:rFonts w:ascii="Times New Roman" w:hAnsi="Times New Roman" w:cs="Times New Roman"/>
                <w:sz w:val="24"/>
                <w:szCs w:val="24"/>
              </w:rPr>
              <w:t>„POWIETRZE” – poznajemy jego właściwości.</w:t>
            </w:r>
          </w:p>
        </w:tc>
        <w:tc>
          <w:tcPr>
            <w:tcW w:w="4205" w:type="dxa"/>
          </w:tcPr>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rozwijanie zainteresowań dzieci zjawiskami przyrodniczymi i fizycznymi spotykanymi w codziennym życiu</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budzenie i aktywizowanie naturalnej dziecięcej ciekawości</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uczenie się dzieci poprzez zabawę</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odkrywanie piękna i złożoności świata</w:t>
            </w:r>
          </w:p>
          <w:p w:rsidR="001950C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 xml:space="preserve">doskonalenie  umiejętności wyciągania wniosków przez dzieci, </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właściwa postawa dzieci – przestrzeganie ustalonych umów i reguł</w:t>
            </w:r>
          </w:p>
        </w:tc>
        <w:tc>
          <w:tcPr>
            <w:tcW w:w="1843" w:type="dxa"/>
            <w:vAlign w:val="center"/>
          </w:tcPr>
          <w:p w:rsidR="001950C7" w:rsidRPr="00055CB5" w:rsidRDefault="001950C7" w:rsidP="00247708">
            <w:pPr>
              <w:jc w:val="center"/>
              <w:rPr>
                <w:rFonts w:ascii="Times New Roman" w:hAnsi="Times New Roman" w:cs="Times New Roman"/>
                <w:sz w:val="24"/>
                <w:szCs w:val="24"/>
              </w:rPr>
            </w:pPr>
            <w:r>
              <w:rPr>
                <w:rFonts w:ascii="Times New Roman" w:hAnsi="Times New Roman" w:cs="Times New Roman"/>
                <w:sz w:val="24"/>
                <w:szCs w:val="24"/>
              </w:rPr>
              <w:t>+</w:t>
            </w:r>
          </w:p>
        </w:tc>
      </w:tr>
      <w:tr w:rsidR="001950C7" w:rsidRPr="00055CB5" w:rsidTr="00247708">
        <w:tc>
          <w:tcPr>
            <w:tcW w:w="993" w:type="dxa"/>
            <w:shd w:val="pct5" w:color="auto" w:fill="auto"/>
            <w:textDirection w:val="btLr"/>
            <w:vAlign w:val="center"/>
          </w:tcPr>
          <w:p w:rsidR="001950C7" w:rsidRPr="00055CB5" w:rsidRDefault="001950C7" w:rsidP="00247708">
            <w:pPr>
              <w:ind w:left="113" w:right="113"/>
              <w:jc w:val="center"/>
              <w:rPr>
                <w:rFonts w:ascii="Times New Roman" w:hAnsi="Times New Roman" w:cs="Times New Roman"/>
                <w:b/>
                <w:sz w:val="24"/>
                <w:szCs w:val="24"/>
              </w:rPr>
            </w:pPr>
            <w:r w:rsidRPr="00055CB5">
              <w:rPr>
                <w:rFonts w:ascii="Times New Roman" w:hAnsi="Times New Roman" w:cs="Times New Roman"/>
                <w:b/>
                <w:sz w:val="24"/>
                <w:szCs w:val="24"/>
              </w:rPr>
              <w:t>GRUDZIEŃ</w:t>
            </w:r>
          </w:p>
        </w:tc>
        <w:tc>
          <w:tcPr>
            <w:tcW w:w="3166" w:type="dxa"/>
          </w:tcPr>
          <w:p w:rsidR="001950C7" w:rsidRPr="00243777" w:rsidRDefault="001950C7" w:rsidP="00247708">
            <w:pPr>
              <w:rPr>
                <w:rFonts w:ascii="Times New Roman" w:hAnsi="Times New Roman" w:cs="Times New Roman"/>
                <w:sz w:val="24"/>
                <w:szCs w:val="24"/>
              </w:rPr>
            </w:pPr>
            <w:r>
              <w:rPr>
                <w:rFonts w:ascii="Times New Roman" w:hAnsi="Times New Roman" w:cs="Times New Roman"/>
                <w:sz w:val="24"/>
                <w:szCs w:val="24"/>
              </w:rPr>
              <w:t xml:space="preserve">„WULKAN” - </w:t>
            </w:r>
            <w:r w:rsidRPr="00243777">
              <w:rPr>
                <w:rFonts w:ascii="Times New Roman" w:hAnsi="Times New Roman" w:cs="Times New Roman"/>
                <w:sz w:val="24"/>
                <w:szCs w:val="24"/>
              </w:rPr>
              <w:t xml:space="preserve"> </w:t>
            </w:r>
            <w:r>
              <w:rPr>
                <w:rFonts w:ascii="Times New Roman" w:hAnsi="Times New Roman" w:cs="Times New Roman"/>
                <w:sz w:val="24"/>
                <w:szCs w:val="24"/>
              </w:rPr>
              <w:t>pienisty potwór.</w:t>
            </w:r>
          </w:p>
        </w:tc>
        <w:tc>
          <w:tcPr>
            <w:tcW w:w="4205" w:type="dxa"/>
          </w:tcPr>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budzenie i aktywizowanie ciekawości oraz aktywności poznawczej dziecka</w:t>
            </w:r>
            <w:r w:rsidRPr="00243777">
              <w:rPr>
                <w:rFonts w:ascii="Times New Roman" w:hAnsi="Times New Roman" w:cs="Times New Roman"/>
                <w:sz w:val="24"/>
                <w:szCs w:val="24"/>
              </w:rPr>
              <w:br/>
              <w:t>rozwijanie zainteresowań technicznych i przyrodniczych</w:t>
            </w:r>
            <w:r w:rsidRPr="00243777">
              <w:rPr>
                <w:rFonts w:ascii="Times New Roman" w:hAnsi="Times New Roman" w:cs="Times New Roman"/>
                <w:sz w:val="24"/>
                <w:szCs w:val="24"/>
              </w:rPr>
              <w:br/>
              <w:t>stawianie i rozwiązywanie problemów, dostrzeganie związków między przyczyną, a skutkiem</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poznanie prostych zjawisk przyrodniczo-fizycznych poprzez przeprowadzanie prostych doświadczeń</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lastRenderedPageBreak/>
              <w:t>odkrywanie piękna i złożoności środowiska przyrodniczego</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właściwa postawa dzieci – przestrzeganie ustalonych umów i reguł</w:t>
            </w:r>
          </w:p>
        </w:tc>
        <w:tc>
          <w:tcPr>
            <w:tcW w:w="1843" w:type="dxa"/>
            <w:vAlign w:val="center"/>
          </w:tcPr>
          <w:p w:rsidR="001950C7" w:rsidRPr="00055CB5" w:rsidRDefault="001950C7" w:rsidP="00247708">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1950C7" w:rsidRPr="00055CB5" w:rsidTr="00247708">
        <w:tc>
          <w:tcPr>
            <w:tcW w:w="993" w:type="dxa"/>
            <w:shd w:val="pct5" w:color="auto" w:fill="auto"/>
            <w:textDirection w:val="btLr"/>
            <w:vAlign w:val="center"/>
          </w:tcPr>
          <w:p w:rsidR="001950C7" w:rsidRPr="00055CB5" w:rsidRDefault="001950C7" w:rsidP="00247708">
            <w:pPr>
              <w:ind w:left="113" w:right="113"/>
              <w:jc w:val="center"/>
              <w:rPr>
                <w:rFonts w:ascii="Times New Roman" w:hAnsi="Times New Roman" w:cs="Times New Roman"/>
                <w:b/>
                <w:sz w:val="24"/>
                <w:szCs w:val="24"/>
              </w:rPr>
            </w:pPr>
            <w:r w:rsidRPr="00055CB5">
              <w:rPr>
                <w:rFonts w:ascii="Times New Roman" w:hAnsi="Times New Roman" w:cs="Times New Roman"/>
                <w:b/>
                <w:sz w:val="24"/>
                <w:szCs w:val="24"/>
              </w:rPr>
              <w:lastRenderedPageBreak/>
              <w:t>STYCZEŃ</w:t>
            </w:r>
          </w:p>
        </w:tc>
        <w:tc>
          <w:tcPr>
            <w:tcW w:w="3166" w:type="dxa"/>
          </w:tcPr>
          <w:p w:rsidR="001950C7" w:rsidRPr="001950C7" w:rsidRDefault="001950C7" w:rsidP="00247708">
            <w:pPr>
              <w:rPr>
                <w:rFonts w:ascii="Times New Roman" w:hAnsi="Times New Roman" w:cs="Times New Roman"/>
                <w:sz w:val="24"/>
                <w:szCs w:val="24"/>
              </w:rPr>
            </w:pPr>
            <w:r w:rsidRPr="001950C7">
              <w:rPr>
                <w:rFonts w:ascii="Times New Roman" w:hAnsi="Times New Roman" w:cs="Times New Roman"/>
                <w:sz w:val="24"/>
                <w:szCs w:val="24"/>
              </w:rPr>
              <w:t>„KRYSZTAŁY”</w:t>
            </w:r>
            <w:r w:rsidR="00E734E9">
              <w:rPr>
                <w:rFonts w:ascii="Times New Roman" w:hAnsi="Times New Roman" w:cs="Times New Roman"/>
                <w:sz w:val="24"/>
                <w:szCs w:val="24"/>
              </w:rPr>
              <w:t xml:space="preserve"> </w:t>
            </w:r>
          </w:p>
        </w:tc>
        <w:tc>
          <w:tcPr>
            <w:tcW w:w="4205" w:type="dxa"/>
          </w:tcPr>
          <w:p w:rsidR="001950C7" w:rsidRPr="001950C7" w:rsidRDefault="001950C7" w:rsidP="00247708">
            <w:pPr>
              <w:pStyle w:val="Akapitzlist"/>
              <w:numPr>
                <w:ilvl w:val="0"/>
                <w:numId w:val="1"/>
              </w:numPr>
              <w:ind w:left="363"/>
              <w:rPr>
                <w:rFonts w:ascii="Times New Roman" w:hAnsi="Times New Roman" w:cs="Times New Roman"/>
                <w:sz w:val="24"/>
                <w:szCs w:val="24"/>
              </w:rPr>
            </w:pPr>
            <w:r w:rsidRPr="001950C7">
              <w:rPr>
                <w:rFonts w:ascii="Times New Roman" w:hAnsi="Times New Roman" w:cs="Times New Roman"/>
                <w:sz w:val="24"/>
                <w:szCs w:val="24"/>
              </w:rPr>
              <w:t>rozwijanie zainteresowań dzieci zjawiskami przyrodniczymi i fizycznymi spotykanymi w codziennym życiu</w:t>
            </w:r>
          </w:p>
          <w:p w:rsidR="001950C7" w:rsidRPr="001950C7" w:rsidRDefault="001950C7" w:rsidP="00247708">
            <w:pPr>
              <w:pStyle w:val="Akapitzlist"/>
              <w:numPr>
                <w:ilvl w:val="0"/>
                <w:numId w:val="1"/>
              </w:numPr>
              <w:ind w:left="363"/>
              <w:rPr>
                <w:rFonts w:ascii="Times New Roman" w:hAnsi="Times New Roman" w:cs="Times New Roman"/>
                <w:sz w:val="24"/>
                <w:szCs w:val="24"/>
              </w:rPr>
            </w:pPr>
            <w:r w:rsidRPr="001950C7">
              <w:rPr>
                <w:rFonts w:ascii="Times New Roman" w:hAnsi="Times New Roman" w:cs="Times New Roman"/>
                <w:sz w:val="24"/>
                <w:szCs w:val="24"/>
              </w:rPr>
              <w:t>budzenie i aktywizowanie naturalnej dziecięcej ciekawości</w:t>
            </w:r>
          </w:p>
          <w:p w:rsidR="001950C7" w:rsidRPr="001950C7" w:rsidRDefault="001950C7" w:rsidP="00247708">
            <w:pPr>
              <w:pStyle w:val="Akapitzlist"/>
              <w:numPr>
                <w:ilvl w:val="0"/>
                <w:numId w:val="1"/>
              </w:numPr>
              <w:ind w:left="363"/>
              <w:rPr>
                <w:rFonts w:ascii="Times New Roman" w:hAnsi="Times New Roman" w:cs="Times New Roman"/>
                <w:sz w:val="24"/>
                <w:szCs w:val="24"/>
              </w:rPr>
            </w:pPr>
            <w:r w:rsidRPr="001950C7">
              <w:rPr>
                <w:rFonts w:ascii="Times New Roman" w:hAnsi="Times New Roman" w:cs="Times New Roman"/>
                <w:sz w:val="24"/>
                <w:szCs w:val="24"/>
              </w:rPr>
              <w:t>uczenie się dzieci poprzez zabawę</w:t>
            </w:r>
          </w:p>
          <w:p w:rsidR="001950C7" w:rsidRPr="001950C7" w:rsidRDefault="001950C7" w:rsidP="00247708">
            <w:pPr>
              <w:pStyle w:val="Akapitzlist"/>
              <w:numPr>
                <w:ilvl w:val="0"/>
                <w:numId w:val="1"/>
              </w:numPr>
              <w:ind w:left="363"/>
              <w:rPr>
                <w:rFonts w:ascii="Times New Roman" w:hAnsi="Times New Roman" w:cs="Times New Roman"/>
                <w:sz w:val="24"/>
                <w:szCs w:val="24"/>
              </w:rPr>
            </w:pPr>
            <w:r w:rsidRPr="001950C7">
              <w:rPr>
                <w:rFonts w:ascii="Times New Roman" w:hAnsi="Times New Roman" w:cs="Times New Roman"/>
                <w:sz w:val="24"/>
                <w:szCs w:val="24"/>
              </w:rPr>
              <w:t>odkrywanie piękna i złożoności świata</w:t>
            </w:r>
          </w:p>
          <w:p w:rsidR="001950C7" w:rsidRPr="001950C7" w:rsidRDefault="001950C7" w:rsidP="00247708">
            <w:pPr>
              <w:pStyle w:val="Akapitzlist"/>
              <w:numPr>
                <w:ilvl w:val="0"/>
                <w:numId w:val="1"/>
              </w:numPr>
              <w:ind w:left="363"/>
              <w:rPr>
                <w:rFonts w:ascii="Times New Roman" w:hAnsi="Times New Roman" w:cs="Times New Roman"/>
                <w:sz w:val="24"/>
                <w:szCs w:val="24"/>
              </w:rPr>
            </w:pPr>
            <w:r w:rsidRPr="001950C7">
              <w:rPr>
                <w:rFonts w:ascii="Times New Roman" w:hAnsi="Times New Roman" w:cs="Times New Roman"/>
                <w:sz w:val="24"/>
                <w:szCs w:val="24"/>
              </w:rPr>
              <w:t xml:space="preserve">doskonalenie  umiejętności wyciągania wniosków przez dzieci, </w:t>
            </w:r>
          </w:p>
          <w:p w:rsidR="001950C7" w:rsidRPr="001950C7" w:rsidRDefault="001950C7" w:rsidP="00247708">
            <w:pPr>
              <w:pStyle w:val="Akapitzlist"/>
              <w:numPr>
                <w:ilvl w:val="0"/>
                <w:numId w:val="1"/>
              </w:numPr>
              <w:ind w:left="363"/>
              <w:rPr>
                <w:rFonts w:ascii="Times New Roman" w:hAnsi="Times New Roman" w:cs="Times New Roman"/>
                <w:sz w:val="24"/>
                <w:szCs w:val="24"/>
              </w:rPr>
            </w:pPr>
            <w:r w:rsidRPr="001950C7">
              <w:rPr>
                <w:rFonts w:ascii="Times New Roman" w:hAnsi="Times New Roman" w:cs="Times New Roman"/>
                <w:sz w:val="24"/>
                <w:szCs w:val="24"/>
              </w:rPr>
              <w:t>właściwa postawa dzieci – przestrzeganie ustalonych umów i reguł</w:t>
            </w:r>
          </w:p>
        </w:tc>
        <w:tc>
          <w:tcPr>
            <w:tcW w:w="1843" w:type="dxa"/>
            <w:vAlign w:val="center"/>
          </w:tcPr>
          <w:p w:rsidR="001950C7" w:rsidRPr="00055CB5" w:rsidRDefault="001950C7" w:rsidP="00247708">
            <w:pPr>
              <w:jc w:val="center"/>
              <w:rPr>
                <w:rFonts w:ascii="Times New Roman" w:hAnsi="Times New Roman" w:cs="Times New Roman"/>
                <w:sz w:val="24"/>
                <w:szCs w:val="24"/>
              </w:rPr>
            </w:pPr>
          </w:p>
        </w:tc>
      </w:tr>
      <w:tr w:rsidR="001950C7" w:rsidRPr="00055CB5" w:rsidTr="009579C2">
        <w:trPr>
          <w:trHeight w:val="3376"/>
        </w:trPr>
        <w:tc>
          <w:tcPr>
            <w:tcW w:w="993" w:type="dxa"/>
            <w:shd w:val="pct5" w:color="auto" w:fill="auto"/>
            <w:textDirection w:val="btLr"/>
            <w:vAlign w:val="center"/>
          </w:tcPr>
          <w:p w:rsidR="001950C7" w:rsidRPr="00055CB5" w:rsidRDefault="001950C7" w:rsidP="00247708">
            <w:pPr>
              <w:ind w:left="113" w:right="113"/>
              <w:jc w:val="center"/>
              <w:rPr>
                <w:rFonts w:ascii="Times New Roman" w:hAnsi="Times New Roman" w:cs="Times New Roman"/>
                <w:b/>
                <w:sz w:val="24"/>
                <w:szCs w:val="24"/>
              </w:rPr>
            </w:pPr>
            <w:r w:rsidRPr="00055CB5">
              <w:rPr>
                <w:rFonts w:ascii="Times New Roman" w:hAnsi="Times New Roman" w:cs="Times New Roman"/>
                <w:b/>
                <w:sz w:val="24"/>
                <w:szCs w:val="24"/>
              </w:rPr>
              <w:t>LUTY</w:t>
            </w:r>
          </w:p>
        </w:tc>
        <w:tc>
          <w:tcPr>
            <w:tcW w:w="3166" w:type="dxa"/>
          </w:tcPr>
          <w:p w:rsidR="001950C7" w:rsidRPr="00243777" w:rsidRDefault="001950C7" w:rsidP="00247708">
            <w:pPr>
              <w:rPr>
                <w:rFonts w:ascii="Times New Roman" w:hAnsi="Times New Roman" w:cs="Times New Roman"/>
                <w:sz w:val="24"/>
                <w:szCs w:val="24"/>
              </w:rPr>
            </w:pPr>
            <w:r w:rsidRPr="00243777">
              <w:rPr>
                <w:rFonts w:ascii="Times New Roman" w:hAnsi="Times New Roman" w:cs="Times New Roman"/>
                <w:sz w:val="24"/>
                <w:szCs w:val="24"/>
              </w:rPr>
              <w:t>„</w:t>
            </w:r>
            <w:r>
              <w:rPr>
                <w:rFonts w:ascii="Times New Roman" w:hAnsi="Times New Roman" w:cs="Times New Roman"/>
                <w:sz w:val="24"/>
                <w:szCs w:val="24"/>
              </w:rPr>
              <w:t>NASZE WYHODOWANE KRYSZTAŁY</w:t>
            </w:r>
            <w:r w:rsidRPr="00243777">
              <w:rPr>
                <w:rFonts w:ascii="Times New Roman" w:hAnsi="Times New Roman" w:cs="Times New Roman"/>
                <w:sz w:val="24"/>
                <w:szCs w:val="24"/>
              </w:rPr>
              <w:t>”</w:t>
            </w:r>
            <w:r>
              <w:rPr>
                <w:rFonts w:ascii="Times New Roman" w:hAnsi="Times New Roman" w:cs="Times New Roman"/>
                <w:sz w:val="24"/>
                <w:szCs w:val="24"/>
              </w:rPr>
              <w:t xml:space="preserve"> – obserwacja.</w:t>
            </w:r>
          </w:p>
        </w:tc>
        <w:tc>
          <w:tcPr>
            <w:tcW w:w="4205" w:type="dxa"/>
          </w:tcPr>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rozwijanie zainteresowań dzieci zjawiskami przyrodniczymi i fizycznymi spotykanymi w codziennym życiu</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budzenie i aktywizowanie naturalnej dziecięcej ciekawości</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uczenie się dzieci poprzez zabawę</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odkrywanie piękna i złożoności świata</w:t>
            </w:r>
          </w:p>
          <w:p w:rsidR="001950C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 xml:space="preserve">doskonalenie  umiejętności wyciągania wniosków przez dzieci, </w:t>
            </w:r>
          </w:p>
          <w:p w:rsidR="001950C7" w:rsidRPr="001950C7" w:rsidRDefault="001950C7" w:rsidP="009579C2">
            <w:pPr>
              <w:pStyle w:val="Akapitzlist"/>
              <w:numPr>
                <w:ilvl w:val="0"/>
                <w:numId w:val="1"/>
              </w:numPr>
              <w:ind w:left="363"/>
              <w:rPr>
                <w:rFonts w:ascii="Times New Roman" w:hAnsi="Times New Roman" w:cs="Times New Roman"/>
                <w:sz w:val="24"/>
                <w:szCs w:val="24"/>
              </w:rPr>
            </w:pPr>
            <w:r>
              <w:rPr>
                <w:rFonts w:ascii="Times New Roman" w:hAnsi="Times New Roman" w:cs="Times New Roman"/>
                <w:sz w:val="24"/>
                <w:szCs w:val="24"/>
              </w:rPr>
              <w:t>obserwacje z wykorzystaniem lupy,</w:t>
            </w:r>
          </w:p>
        </w:tc>
        <w:tc>
          <w:tcPr>
            <w:tcW w:w="1843" w:type="dxa"/>
            <w:vAlign w:val="center"/>
          </w:tcPr>
          <w:p w:rsidR="001950C7" w:rsidRPr="00055CB5" w:rsidRDefault="001950C7" w:rsidP="00247708">
            <w:pPr>
              <w:jc w:val="center"/>
              <w:rPr>
                <w:rFonts w:ascii="Times New Roman" w:hAnsi="Times New Roman" w:cs="Times New Roman"/>
                <w:sz w:val="24"/>
                <w:szCs w:val="24"/>
              </w:rPr>
            </w:pPr>
            <w:r>
              <w:rPr>
                <w:rFonts w:ascii="Times New Roman" w:hAnsi="Times New Roman" w:cs="Times New Roman"/>
                <w:sz w:val="24"/>
                <w:szCs w:val="24"/>
              </w:rPr>
              <w:t>+</w:t>
            </w:r>
          </w:p>
        </w:tc>
      </w:tr>
      <w:tr w:rsidR="001950C7" w:rsidRPr="00055CB5" w:rsidTr="00247708">
        <w:tc>
          <w:tcPr>
            <w:tcW w:w="993" w:type="dxa"/>
            <w:shd w:val="pct5" w:color="auto" w:fill="auto"/>
            <w:textDirection w:val="btLr"/>
            <w:vAlign w:val="center"/>
          </w:tcPr>
          <w:p w:rsidR="001950C7" w:rsidRPr="00055CB5" w:rsidRDefault="001950C7" w:rsidP="00247708">
            <w:pPr>
              <w:ind w:left="113" w:right="113"/>
              <w:jc w:val="center"/>
              <w:rPr>
                <w:rFonts w:ascii="Times New Roman" w:hAnsi="Times New Roman" w:cs="Times New Roman"/>
                <w:b/>
                <w:sz w:val="24"/>
                <w:szCs w:val="24"/>
              </w:rPr>
            </w:pPr>
            <w:r>
              <w:rPr>
                <w:rFonts w:ascii="Times New Roman" w:hAnsi="Times New Roman" w:cs="Times New Roman"/>
                <w:b/>
                <w:sz w:val="24"/>
                <w:szCs w:val="24"/>
              </w:rPr>
              <w:t>MARZEC</w:t>
            </w:r>
          </w:p>
        </w:tc>
        <w:tc>
          <w:tcPr>
            <w:tcW w:w="3166" w:type="dxa"/>
          </w:tcPr>
          <w:p w:rsidR="001950C7" w:rsidRPr="00243777" w:rsidRDefault="001950C7" w:rsidP="00247708">
            <w:pPr>
              <w:rPr>
                <w:rFonts w:ascii="Times New Roman" w:hAnsi="Times New Roman" w:cs="Times New Roman"/>
                <w:sz w:val="24"/>
                <w:szCs w:val="24"/>
              </w:rPr>
            </w:pPr>
            <w:r>
              <w:rPr>
                <w:rFonts w:ascii="Times New Roman" w:hAnsi="Times New Roman" w:cs="Times New Roman"/>
                <w:sz w:val="24"/>
                <w:szCs w:val="24"/>
              </w:rPr>
              <w:t>„CO PRZYCIĄGA MAGNES?” – zabawy z magnesami.</w:t>
            </w:r>
          </w:p>
        </w:tc>
        <w:tc>
          <w:tcPr>
            <w:tcW w:w="4205" w:type="dxa"/>
          </w:tcPr>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rozwijanie zainteresowań dzieci zjawiskami przyrodniczymi i fizycznymi spotykanymi w codziennym życiu</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budzenie i aktywizowanie naturalnej dziecięcej ciekawości</w:t>
            </w:r>
          </w:p>
          <w:p w:rsidR="001950C7" w:rsidRPr="0024377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uczenie się dzieci poprzez zabawę</w:t>
            </w:r>
          </w:p>
          <w:p w:rsidR="001950C7" w:rsidRPr="001D7778"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 xml:space="preserve">doskonalenie  umiejętności wyciągania wniosków przez dzieci, </w:t>
            </w:r>
          </w:p>
        </w:tc>
        <w:tc>
          <w:tcPr>
            <w:tcW w:w="1843" w:type="dxa"/>
            <w:vAlign w:val="center"/>
          </w:tcPr>
          <w:p w:rsidR="001950C7" w:rsidRPr="00055CB5" w:rsidRDefault="001950C7" w:rsidP="00247708">
            <w:pPr>
              <w:jc w:val="center"/>
              <w:rPr>
                <w:rFonts w:ascii="Times New Roman" w:hAnsi="Times New Roman" w:cs="Times New Roman"/>
                <w:sz w:val="24"/>
                <w:szCs w:val="24"/>
              </w:rPr>
            </w:pPr>
          </w:p>
        </w:tc>
      </w:tr>
      <w:tr w:rsidR="001950C7" w:rsidRPr="00055CB5" w:rsidTr="00247708">
        <w:tc>
          <w:tcPr>
            <w:tcW w:w="993" w:type="dxa"/>
            <w:shd w:val="pct5" w:color="auto" w:fill="auto"/>
            <w:textDirection w:val="btLr"/>
            <w:vAlign w:val="center"/>
          </w:tcPr>
          <w:p w:rsidR="001D7778" w:rsidRPr="00055CB5" w:rsidRDefault="001950C7" w:rsidP="001D7778">
            <w:pPr>
              <w:ind w:left="113" w:right="113"/>
              <w:jc w:val="center"/>
              <w:rPr>
                <w:rFonts w:ascii="Times New Roman" w:hAnsi="Times New Roman" w:cs="Times New Roman"/>
                <w:b/>
                <w:sz w:val="24"/>
                <w:szCs w:val="24"/>
              </w:rPr>
            </w:pPr>
            <w:r w:rsidRPr="00055CB5">
              <w:rPr>
                <w:rFonts w:ascii="Times New Roman" w:hAnsi="Times New Roman" w:cs="Times New Roman"/>
                <w:b/>
                <w:sz w:val="24"/>
                <w:szCs w:val="24"/>
              </w:rPr>
              <w:t>KWIECIEŃ</w:t>
            </w:r>
            <w:r w:rsidR="001D7778">
              <w:rPr>
                <w:rFonts w:ascii="Times New Roman" w:hAnsi="Times New Roman" w:cs="Times New Roman"/>
                <w:b/>
                <w:sz w:val="24"/>
                <w:szCs w:val="24"/>
              </w:rPr>
              <w:t xml:space="preserve">  </w:t>
            </w:r>
          </w:p>
        </w:tc>
        <w:tc>
          <w:tcPr>
            <w:tcW w:w="3166" w:type="dxa"/>
          </w:tcPr>
          <w:p w:rsidR="001950C7" w:rsidRPr="00243777" w:rsidRDefault="001950C7" w:rsidP="00247708">
            <w:pPr>
              <w:rPr>
                <w:rFonts w:ascii="Times New Roman" w:hAnsi="Times New Roman" w:cs="Times New Roman"/>
                <w:sz w:val="24"/>
                <w:szCs w:val="24"/>
              </w:rPr>
            </w:pPr>
            <w:r>
              <w:rPr>
                <w:rFonts w:ascii="Times New Roman" w:hAnsi="Times New Roman" w:cs="Times New Roman"/>
                <w:sz w:val="24"/>
                <w:szCs w:val="24"/>
              </w:rPr>
              <w:t xml:space="preserve">„FILTRY WODY” </w:t>
            </w:r>
          </w:p>
        </w:tc>
        <w:tc>
          <w:tcPr>
            <w:tcW w:w="4205" w:type="dxa"/>
          </w:tcPr>
          <w:p w:rsidR="001950C7" w:rsidRDefault="001950C7" w:rsidP="00247708">
            <w:pPr>
              <w:pStyle w:val="Akapitzlist"/>
              <w:numPr>
                <w:ilvl w:val="0"/>
                <w:numId w:val="1"/>
              </w:numPr>
              <w:ind w:left="459"/>
              <w:rPr>
                <w:rFonts w:ascii="Times New Roman" w:hAnsi="Times New Roman" w:cs="Times New Roman"/>
                <w:sz w:val="24"/>
                <w:szCs w:val="24"/>
              </w:rPr>
            </w:pPr>
            <w:r w:rsidRPr="00243777">
              <w:rPr>
                <w:rFonts w:ascii="Times New Roman" w:hAnsi="Times New Roman" w:cs="Times New Roman"/>
                <w:sz w:val="24"/>
                <w:szCs w:val="24"/>
              </w:rPr>
              <w:t>przestrzeganie zasad współdziałania przy pracy</w:t>
            </w:r>
          </w:p>
          <w:p w:rsidR="001950C7" w:rsidRDefault="001950C7" w:rsidP="00247708">
            <w:pPr>
              <w:pStyle w:val="Akapitzlist"/>
              <w:numPr>
                <w:ilvl w:val="0"/>
                <w:numId w:val="1"/>
              </w:numPr>
              <w:ind w:left="459"/>
              <w:rPr>
                <w:rFonts w:ascii="Times New Roman" w:hAnsi="Times New Roman" w:cs="Times New Roman"/>
                <w:sz w:val="24"/>
                <w:szCs w:val="24"/>
              </w:rPr>
            </w:pPr>
            <w:r w:rsidRPr="00243777">
              <w:rPr>
                <w:rFonts w:ascii="Times New Roman" w:hAnsi="Times New Roman" w:cs="Times New Roman"/>
                <w:sz w:val="24"/>
                <w:szCs w:val="24"/>
              </w:rPr>
              <w:t>kształtowanie postaw proekologicznych w różnych sytuacjach</w:t>
            </w:r>
          </w:p>
          <w:p w:rsidR="001950C7" w:rsidRDefault="001950C7" w:rsidP="00247708">
            <w:pPr>
              <w:pStyle w:val="Akapitzlist"/>
              <w:numPr>
                <w:ilvl w:val="0"/>
                <w:numId w:val="1"/>
              </w:numPr>
              <w:ind w:left="363"/>
              <w:rPr>
                <w:rFonts w:ascii="Times New Roman" w:hAnsi="Times New Roman" w:cs="Times New Roman"/>
                <w:sz w:val="24"/>
                <w:szCs w:val="24"/>
              </w:rPr>
            </w:pPr>
            <w:r w:rsidRPr="00243777">
              <w:rPr>
                <w:rFonts w:ascii="Times New Roman" w:hAnsi="Times New Roman" w:cs="Times New Roman"/>
                <w:sz w:val="24"/>
                <w:szCs w:val="24"/>
              </w:rPr>
              <w:t>rozwijanie zainteresowań dzieci zjawiskami przyrodniczymi i fizycznymi spotykanymi w codziennym życiu</w:t>
            </w:r>
          </w:p>
          <w:p w:rsidR="001950C7" w:rsidRPr="00243777" w:rsidRDefault="001950C7" w:rsidP="00247708">
            <w:pPr>
              <w:pStyle w:val="Akapitzlist"/>
              <w:numPr>
                <w:ilvl w:val="0"/>
                <w:numId w:val="1"/>
              </w:numPr>
              <w:ind w:left="363"/>
              <w:rPr>
                <w:rFonts w:ascii="Times New Roman" w:hAnsi="Times New Roman" w:cs="Times New Roman"/>
                <w:sz w:val="24"/>
                <w:szCs w:val="24"/>
              </w:rPr>
            </w:pPr>
            <w:r>
              <w:rPr>
                <w:rFonts w:ascii="Times New Roman" w:hAnsi="Times New Roman" w:cs="Times New Roman"/>
                <w:sz w:val="24"/>
                <w:szCs w:val="24"/>
              </w:rPr>
              <w:t>wyciąganie wniosków,</w:t>
            </w:r>
          </w:p>
        </w:tc>
        <w:tc>
          <w:tcPr>
            <w:tcW w:w="1843" w:type="dxa"/>
            <w:vAlign w:val="center"/>
          </w:tcPr>
          <w:p w:rsidR="001950C7" w:rsidRPr="00055CB5" w:rsidRDefault="001950C7" w:rsidP="00247708">
            <w:pPr>
              <w:jc w:val="center"/>
              <w:rPr>
                <w:rFonts w:ascii="Times New Roman" w:hAnsi="Times New Roman" w:cs="Times New Roman"/>
                <w:sz w:val="24"/>
                <w:szCs w:val="24"/>
              </w:rPr>
            </w:pPr>
            <w:r>
              <w:rPr>
                <w:rFonts w:ascii="Times New Roman" w:hAnsi="Times New Roman" w:cs="Times New Roman"/>
                <w:sz w:val="24"/>
                <w:szCs w:val="24"/>
              </w:rPr>
              <w:t>+</w:t>
            </w:r>
          </w:p>
        </w:tc>
      </w:tr>
      <w:tr w:rsidR="001950C7" w:rsidRPr="00055CB5" w:rsidTr="00247708">
        <w:tc>
          <w:tcPr>
            <w:tcW w:w="993" w:type="dxa"/>
            <w:shd w:val="pct5" w:color="auto" w:fill="auto"/>
            <w:textDirection w:val="btLr"/>
            <w:vAlign w:val="center"/>
          </w:tcPr>
          <w:p w:rsidR="001950C7" w:rsidRPr="00055CB5" w:rsidRDefault="001950C7" w:rsidP="00247708">
            <w:pPr>
              <w:ind w:left="113" w:right="113"/>
              <w:jc w:val="center"/>
              <w:rPr>
                <w:rFonts w:ascii="Times New Roman" w:hAnsi="Times New Roman" w:cs="Times New Roman"/>
                <w:b/>
                <w:sz w:val="24"/>
                <w:szCs w:val="24"/>
              </w:rPr>
            </w:pPr>
            <w:r w:rsidRPr="00055CB5">
              <w:rPr>
                <w:rFonts w:ascii="Times New Roman" w:hAnsi="Times New Roman" w:cs="Times New Roman"/>
                <w:b/>
                <w:sz w:val="24"/>
                <w:szCs w:val="24"/>
              </w:rPr>
              <w:lastRenderedPageBreak/>
              <w:t>MAJ</w:t>
            </w:r>
          </w:p>
        </w:tc>
        <w:tc>
          <w:tcPr>
            <w:tcW w:w="3166" w:type="dxa"/>
          </w:tcPr>
          <w:p w:rsidR="001950C7" w:rsidRPr="00243777" w:rsidRDefault="001950C7" w:rsidP="00247708">
            <w:pPr>
              <w:rPr>
                <w:rFonts w:ascii="Times New Roman" w:hAnsi="Times New Roman" w:cs="Times New Roman"/>
                <w:sz w:val="24"/>
                <w:szCs w:val="24"/>
              </w:rPr>
            </w:pPr>
            <w:r>
              <w:rPr>
                <w:rFonts w:ascii="Times New Roman" w:hAnsi="Times New Roman" w:cs="Times New Roman"/>
                <w:sz w:val="24"/>
                <w:szCs w:val="24"/>
              </w:rPr>
              <w:t>„CO PŁYWA? CO TONIE? – zabawy z wodą.</w:t>
            </w:r>
          </w:p>
        </w:tc>
        <w:tc>
          <w:tcPr>
            <w:tcW w:w="4205" w:type="dxa"/>
          </w:tcPr>
          <w:p w:rsidR="001950C7" w:rsidRPr="00243777" w:rsidRDefault="001950C7" w:rsidP="00247708">
            <w:pPr>
              <w:pStyle w:val="Akapitzlist"/>
              <w:numPr>
                <w:ilvl w:val="0"/>
                <w:numId w:val="1"/>
              </w:numPr>
              <w:ind w:left="459"/>
              <w:rPr>
                <w:rFonts w:ascii="Times New Roman" w:hAnsi="Times New Roman" w:cs="Times New Roman"/>
                <w:sz w:val="24"/>
                <w:szCs w:val="24"/>
              </w:rPr>
            </w:pPr>
            <w:r w:rsidRPr="00243777">
              <w:rPr>
                <w:rFonts w:ascii="Times New Roman" w:hAnsi="Times New Roman" w:cs="Times New Roman"/>
                <w:sz w:val="24"/>
                <w:szCs w:val="24"/>
              </w:rPr>
              <w:t>inicjowanie samodzielnych działań dzieci w naturalnym środowisku</w:t>
            </w:r>
          </w:p>
          <w:p w:rsidR="001950C7" w:rsidRPr="00243777" w:rsidRDefault="001950C7" w:rsidP="00247708">
            <w:pPr>
              <w:pStyle w:val="Akapitzlist"/>
              <w:numPr>
                <w:ilvl w:val="0"/>
                <w:numId w:val="1"/>
              </w:numPr>
              <w:ind w:left="459"/>
              <w:rPr>
                <w:rFonts w:ascii="Times New Roman" w:hAnsi="Times New Roman" w:cs="Times New Roman"/>
                <w:sz w:val="24"/>
                <w:szCs w:val="24"/>
              </w:rPr>
            </w:pPr>
            <w:r w:rsidRPr="00243777">
              <w:rPr>
                <w:rFonts w:ascii="Times New Roman" w:hAnsi="Times New Roman" w:cs="Times New Roman"/>
                <w:sz w:val="24"/>
                <w:szCs w:val="24"/>
              </w:rPr>
              <w:t>budowanie więzi społecznych na płaszczyźnie grupy, przedszkola, przedszkola i rodziny</w:t>
            </w:r>
          </w:p>
          <w:p w:rsidR="001950C7" w:rsidRPr="00243777" w:rsidRDefault="001950C7" w:rsidP="00247708">
            <w:pPr>
              <w:pStyle w:val="Akapitzlist"/>
              <w:numPr>
                <w:ilvl w:val="0"/>
                <w:numId w:val="1"/>
              </w:numPr>
              <w:ind w:left="459"/>
              <w:rPr>
                <w:rFonts w:ascii="Times New Roman" w:hAnsi="Times New Roman" w:cs="Times New Roman"/>
                <w:sz w:val="24"/>
                <w:szCs w:val="24"/>
              </w:rPr>
            </w:pPr>
            <w:r w:rsidRPr="00243777">
              <w:rPr>
                <w:rFonts w:ascii="Times New Roman" w:hAnsi="Times New Roman" w:cs="Times New Roman"/>
                <w:sz w:val="24"/>
                <w:szCs w:val="24"/>
              </w:rPr>
              <w:t>przestrzeganie zasad współdziałania przy pracy</w:t>
            </w:r>
          </w:p>
          <w:p w:rsidR="001950C7" w:rsidRPr="00243777" w:rsidRDefault="001950C7" w:rsidP="00247708">
            <w:pPr>
              <w:pStyle w:val="Akapitzlist"/>
              <w:numPr>
                <w:ilvl w:val="0"/>
                <w:numId w:val="1"/>
              </w:numPr>
              <w:ind w:left="459"/>
              <w:rPr>
                <w:rFonts w:ascii="Times New Roman" w:hAnsi="Times New Roman" w:cs="Times New Roman"/>
                <w:sz w:val="24"/>
                <w:szCs w:val="24"/>
              </w:rPr>
            </w:pPr>
            <w:r>
              <w:rPr>
                <w:rFonts w:ascii="Times New Roman" w:hAnsi="Times New Roman" w:cs="Times New Roman"/>
                <w:sz w:val="24"/>
                <w:szCs w:val="24"/>
              </w:rPr>
              <w:t>wyciąganie wniosków przez dzieci,</w:t>
            </w:r>
          </w:p>
        </w:tc>
        <w:tc>
          <w:tcPr>
            <w:tcW w:w="1843" w:type="dxa"/>
            <w:vAlign w:val="center"/>
          </w:tcPr>
          <w:p w:rsidR="001950C7" w:rsidRPr="00055CB5" w:rsidRDefault="001950C7" w:rsidP="00247708">
            <w:pPr>
              <w:jc w:val="center"/>
              <w:rPr>
                <w:rFonts w:ascii="Times New Roman" w:hAnsi="Times New Roman" w:cs="Times New Roman"/>
                <w:sz w:val="24"/>
                <w:szCs w:val="24"/>
              </w:rPr>
            </w:pPr>
            <w:r>
              <w:rPr>
                <w:rFonts w:ascii="Times New Roman" w:hAnsi="Times New Roman" w:cs="Times New Roman"/>
                <w:sz w:val="24"/>
                <w:szCs w:val="24"/>
              </w:rPr>
              <w:t>+</w:t>
            </w:r>
          </w:p>
        </w:tc>
      </w:tr>
      <w:tr w:rsidR="001950C7" w:rsidRPr="00055CB5" w:rsidTr="00247708">
        <w:trPr>
          <w:trHeight w:val="844"/>
        </w:trPr>
        <w:tc>
          <w:tcPr>
            <w:tcW w:w="993" w:type="dxa"/>
            <w:shd w:val="pct5" w:color="auto" w:fill="auto"/>
            <w:textDirection w:val="btLr"/>
            <w:vAlign w:val="center"/>
          </w:tcPr>
          <w:p w:rsidR="001950C7" w:rsidRPr="00055CB5" w:rsidRDefault="001950C7" w:rsidP="00247708">
            <w:pPr>
              <w:ind w:left="113" w:right="113"/>
              <w:jc w:val="center"/>
              <w:rPr>
                <w:rFonts w:ascii="Times New Roman" w:hAnsi="Times New Roman" w:cs="Times New Roman"/>
                <w:b/>
                <w:sz w:val="24"/>
                <w:szCs w:val="24"/>
              </w:rPr>
            </w:pPr>
            <w:r>
              <w:rPr>
                <w:rFonts w:ascii="Times New Roman" w:hAnsi="Times New Roman" w:cs="Times New Roman"/>
                <w:b/>
                <w:sz w:val="24"/>
                <w:szCs w:val="24"/>
              </w:rPr>
              <w:t>CZERWIEC</w:t>
            </w:r>
          </w:p>
        </w:tc>
        <w:tc>
          <w:tcPr>
            <w:tcW w:w="3166" w:type="dxa"/>
          </w:tcPr>
          <w:p w:rsidR="001950C7" w:rsidRPr="00243777" w:rsidRDefault="001950C7" w:rsidP="00247708">
            <w:pPr>
              <w:rPr>
                <w:rFonts w:ascii="Times New Roman" w:hAnsi="Times New Roman" w:cs="Times New Roman"/>
                <w:sz w:val="24"/>
                <w:szCs w:val="24"/>
              </w:rPr>
            </w:pPr>
            <w:r>
              <w:rPr>
                <w:rFonts w:ascii="Times New Roman" w:hAnsi="Times New Roman" w:cs="Times New Roman"/>
                <w:sz w:val="24"/>
                <w:szCs w:val="24"/>
              </w:rPr>
              <w:t>PASOWANIE NA – „Małego Przyjaciela Przyrody” – podsumowanie zajęć</w:t>
            </w:r>
          </w:p>
        </w:tc>
        <w:tc>
          <w:tcPr>
            <w:tcW w:w="4205" w:type="dxa"/>
          </w:tcPr>
          <w:p w:rsidR="001950C7" w:rsidRDefault="001950C7" w:rsidP="00247708">
            <w:pPr>
              <w:pStyle w:val="Akapitzlist"/>
              <w:numPr>
                <w:ilvl w:val="0"/>
                <w:numId w:val="1"/>
              </w:numPr>
              <w:ind w:left="411" w:hanging="411"/>
              <w:rPr>
                <w:rFonts w:ascii="Times New Roman" w:hAnsi="Times New Roman" w:cs="Times New Roman"/>
                <w:sz w:val="24"/>
                <w:szCs w:val="24"/>
              </w:rPr>
            </w:pPr>
            <w:r>
              <w:rPr>
                <w:rFonts w:ascii="Times New Roman" w:hAnsi="Times New Roman" w:cs="Times New Roman"/>
                <w:sz w:val="24"/>
                <w:szCs w:val="24"/>
              </w:rPr>
              <w:t>podsumowanie zajęć,</w:t>
            </w:r>
          </w:p>
          <w:p w:rsidR="001950C7" w:rsidRDefault="001950C7" w:rsidP="00247708">
            <w:pPr>
              <w:pStyle w:val="Akapitzlist"/>
              <w:numPr>
                <w:ilvl w:val="0"/>
                <w:numId w:val="1"/>
              </w:numPr>
              <w:ind w:left="411" w:hanging="411"/>
              <w:rPr>
                <w:rFonts w:ascii="Times New Roman" w:hAnsi="Times New Roman" w:cs="Times New Roman"/>
                <w:sz w:val="24"/>
                <w:szCs w:val="24"/>
              </w:rPr>
            </w:pPr>
            <w:r>
              <w:rPr>
                <w:rFonts w:ascii="Times New Roman" w:hAnsi="Times New Roman" w:cs="Times New Roman"/>
                <w:sz w:val="24"/>
                <w:szCs w:val="24"/>
              </w:rPr>
              <w:t>wręczenie pamiątkowych dyplomów,</w:t>
            </w:r>
          </w:p>
          <w:p w:rsidR="001950C7" w:rsidRPr="009C40F0" w:rsidRDefault="001950C7" w:rsidP="00247708">
            <w:pPr>
              <w:pStyle w:val="Akapitzlist"/>
              <w:numPr>
                <w:ilvl w:val="0"/>
                <w:numId w:val="1"/>
              </w:numPr>
              <w:ind w:left="411" w:hanging="411"/>
              <w:rPr>
                <w:rFonts w:ascii="Times New Roman" w:hAnsi="Times New Roman" w:cs="Times New Roman"/>
                <w:sz w:val="24"/>
                <w:szCs w:val="24"/>
              </w:rPr>
            </w:pPr>
            <w:r>
              <w:rPr>
                <w:rFonts w:ascii="Times New Roman" w:hAnsi="Times New Roman" w:cs="Times New Roman"/>
                <w:sz w:val="24"/>
                <w:szCs w:val="24"/>
              </w:rPr>
              <w:t>swobodne wypowiedzi dzieci na temat co im się podobało najbardziej, a co najmniej podczas spotkań,</w:t>
            </w:r>
          </w:p>
        </w:tc>
        <w:tc>
          <w:tcPr>
            <w:tcW w:w="1843" w:type="dxa"/>
            <w:vAlign w:val="center"/>
          </w:tcPr>
          <w:p w:rsidR="001950C7" w:rsidRPr="00055CB5" w:rsidRDefault="001950C7" w:rsidP="00247708">
            <w:pPr>
              <w:jc w:val="center"/>
              <w:rPr>
                <w:rFonts w:ascii="Times New Roman" w:hAnsi="Times New Roman" w:cs="Times New Roman"/>
                <w:sz w:val="24"/>
                <w:szCs w:val="24"/>
              </w:rPr>
            </w:pPr>
            <w:r>
              <w:rPr>
                <w:rFonts w:ascii="Times New Roman" w:hAnsi="Times New Roman" w:cs="Times New Roman"/>
                <w:sz w:val="24"/>
                <w:szCs w:val="24"/>
              </w:rPr>
              <w:t>+</w:t>
            </w:r>
          </w:p>
        </w:tc>
      </w:tr>
    </w:tbl>
    <w:p w:rsidR="001950C7" w:rsidRDefault="001950C7" w:rsidP="001950C7">
      <w:pPr>
        <w:jc w:val="center"/>
        <w:rPr>
          <w:rFonts w:ascii="Comic Sans MS" w:hAnsi="Comic Sans MS"/>
          <w:sz w:val="36"/>
        </w:rPr>
      </w:pPr>
    </w:p>
    <w:p w:rsidR="001950C7" w:rsidRPr="001D7778" w:rsidRDefault="001950C7" w:rsidP="001950C7">
      <w:pPr>
        <w:jc w:val="center"/>
        <w:rPr>
          <w:rFonts w:ascii="Comic Sans MS" w:hAnsi="Comic Sans MS"/>
          <w:b/>
          <w:sz w:val="36"/>
        </w:rPr>
      </w:pPr>
      <w:r w:rsidRPr="001D7778">
        <w:rPr>
          <w:rFonts w:ascii="Comic Sans MS" w:hAnsi="Comic Sans MS"/>
          <w:b/>
          <w:sz w:val="36"/>
        </w:rPr>
        <w:t>EWALUACJA</w:t>
      </w:r>
    </w:p>
    <w:p w:rsidR="001950C7" w:rsidRPr="001950C7" w:rsidRDefault="001950C7" w:rsidP="001950C7">
      <w:pPr>
        <w:rPr>
          <w:rFonts w:ascii="Times New Roman" w:hAnsi="Times New Roman" w:cs="Times New Roman"/>
          <w:sz w:val="28"/>
        </w:rPr>
      </w:pPr>
      <w:r>
        <w:rPr>
          <w:rFonts w:ascii="Comic Sans MS" w:hAnsi="Comic Sans MS"/>
          <w:sz w:val="36"/>
        </w:rPr>
        <w:t xml:space="preserve">I PÓŁROCZE: </w:t>
      </w:r>
      <w:r w:rsidRPr="001950C7">
        <w:rPr>
          <w:rFonts w:ascii="Times New Roman" w:hAnsi="Times New Roman" w:cs="Times New Roman"/>
        </w:rPr>
        <w:t>……………………………...</w:t>
      </w:r>
      <w:r>
        <w:rPr>
          <w:rFonts w:ascii="Times New Roman" w:hAnsi="Times New Roman" w:cs="Times New Roman"/>
        </w:rPr>
        <w:t>.....................................................................................................................................................................................................................................................................................................................................................................................................................................................................................................................................................................................................................................................................................................................................................................................................</w:t>
      </w:r>
    </w:p>
    <w:p w:rsidR="001950C7" w:rsidRDefault="001950C7" w:rsidP="001950C7">
      <w:pPr>
        <w:rPr>
          <w:rFonts w:ascii="Comic Sans MS" w:hAnsi="Comic Sans MS"/>
          <w:sz w:val="36"/>
        </w:rPr>
      </w:pPr>
      <w:r>
        <w:rPr>
          <w:rFonts w:ascii="Comic Sans MS" w:hAnsi="Comic Sans MS"/>
          <w:sz w:val="36"/>
        </w:rPr>
        <w:t>II PÓŁROCZE:</w:t>
      </w:r>
    </w:p>
    <w:p w:rsidR="001950C7" w:rsidRPr="001950C7" w:rsidRDefault="001950C7" w:rsidP="001950C7">
      <w:pPr>
        <w:rPr>
          <w:rFonts w:ascii="Times New Roman" w:hAnsi="Times New Roman" w:cs="Times New Roman"/>
          <w:sz w:val="28"/>
        </w:rPr>
      </w:pPr>
      <w:r w:rsidRPr="001950C7">
        <w:rPr>
          <w:rFonts w:ascii="Times New Roman" w:hAnsi="Times New Roman" w:cs="Times New Roman"/>
        </w:rPr>
        <w:t>……………………………...</w:t>
      </w:r>
      <w:r>
        <w:rPr>
          <w:rFonts w:ascii="Times New Roman" w:hAnsi="Times New Roman" w:cs="Times New Roman"/>
        </w:rPr>
        <w:t>.....................................................................................................................................................................................................................................................................................................................................................................................................................................................................................................................................................................................................................................................................................................................................................................................................</w:t>
      </w:r>
    </w:p>
    <w:p w:rsidR="001950C7" w:rsidRPr="001950C7" w:rsidRDefault="001950C7" w:rsidP="001950C7">
      <w:pPr>
        <w:rPr>
          <w:rFonts w:ascii="Comic Sans MS" w:hAnsi="Comic Sans MS"/>
          <w:sz w:val="36"/>
        </w:rPr>
      </w:pPr>
    </w:p>
    <w:sectPr w:rsidR="001950C7" w:rsidRPr="001950C7" w:rsidSect="00A67737">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455C"/>
    <w:multiLevelType w:val="hybridMultilevel"/>
    <w:tmpl w:val="438242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075881"/>
    <w:multiLevelType w:val="hybridMultilevel"/>
    <w:tmpl w:val="D82229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5B2AD1"/>
    <w:multiLevelType w:val="hybridMultilevel"/>
    <w:tmpl w:val="A56E03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55AF5197"/>
    <w:multiLevelType w:val="hybridMultilevel"/>
    <w:tmpl w:val="859648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drawingGridHorizontalSpacing w:val="110"/>
  <w:displayHorizontalDrawingGridEvery w:val="2"/>
  <w:characterSpacingControl w:val="doNotCompress"/>
  <w:compat/>
  <w:rsids>
    <w:rsidRoot w:val="00A67737"/>
    <w:rsid w:val="001950C7"/>
    <w:rsid w:val="001D7778"/>
    <w:rsid w:val="00203F47"/>
    <w:rsid w:val="003667CF"/>
    <w:rsid w:val="00415AB7"/>
    <w:rsid w:val="00541962"/>
    <w:rsid w:val="006A43C8"/>
    <w:rsid w:val="00835EAB"/>
    <w:rsid w:val="00923B09"/>
    <w:rsid w:val="009579C2"/>
    <w:rsid w:val="00962262"/>
    <w:rsid w:val="00977B9F"/>
    <w:rsid w:val="00A64672"/>
    <w:rsid w:val="00A67737"/>
    <w:rsid w:val="00BF772B"/>
    <w:rsid w:val="00C44B85"/>
    <w:rsid w:val="00E734E9"/>
    <w:rsid w:val="00EA48AC"/>
    <w:rsid w:val="00EB11EA"/>
    <w:rsid w:val="00FE46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B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A67737"/>
    <w:pPr>
      <w:spacing w:after="0" w:line="240" w:lineRule="auto"/>
    </w:pPr>
    <w:rPr>
      <w:rFonts w:eastAsiaTheme="minorEastAsia"/>
    </w:rPr>
  </w:style>
  <w:style w:type="character" w:customStyle="1" w:styleId="BezodstpwZnak">
    <w:name w:val="Bez odstępów Znak"/>
    <w:basedOn w:val="Domylnaczcionkaakapitu"/>
    <w:link w:val="Bezodstpw"/>
    <w:uiPriority w:val="1"/>
    <w:rsid w:val="00A67737"/>
    <w:rPr>
      <w:rFonts w:eastAsiaTheme="minorEastAsia"/>
    </w:rPr>
  </w:style>
  <w:style w:type="paragraph" w:styleId="Tekstdymka">
    <w:name w:val="Balloon Text"/>
    <w:basedOn w:val="Normalny"/>
    <w:link w:val="TekstdymkaZnak"/>
    <w:uiPriority w:val="99"/>
    <w:semiHidden/>
    <w:unhideWhenUsed/>
    <w:rsid w:val="00A677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737"/>
    <w:rPr>
      <w:rFonts w:ascii="Tahoma" w:hAnsi="Tahoma" w:cs="Tahoma"/>
      <w:sz w:val="16"/>
      <w:szCs w:val="16"/>
    </w:rPr>
  </w:style>
  <w:style w:type="paragraph" w:styleId="Akapitzlist">
    <w:name w:val="List Paragraph"/>
    <w:basedOn w:val="Normalny"/>
    <w:uiPriority w:val="34"/>
    <w:qFormat/>
    <w:rsid w:val="00203F47"/>
    <w:pPr>
      <w:ind w:left="720"/>
      <w:contextualSpacing/>
    </w:pPr>
  </w:style>
  <w:style w:type="table" w:styleId="Tabela-Siatka">
    <w:name w:val="Table Grid"/>
    <w:basedOn w:val="Standardowy"/>
    <w:uiPriority w:val="59"/>
    <w:rsid w:val="0020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E3227D88A54018BF6870831BAE458E"/>
        <w:category>
          <w:name w:val="Ogólne"/>
          <w:gallery w:val="placeholder"/>
        </w:category>
        <w:types>
          <w:type w:val="bbPlcHdr"/>
        </w:types>
        <w:behaviors>
          <w:behavior w:val="content"/>
        </w:behaviors>
        <w:guid w:val="{58E60258-2FF3-4115-BD48-31B8E528BE99}"/>
      </w:docPartPr>
      <w:docPartBody>
        <w:p w:rsidR="00AA6E7C" w:rsidRDefault="00A60507" w:rsidP="00A60507">
          <w:pPr>
            <w:pStyle w:val="DEE3227D88A54018BF6870831BAE458E"/>
          </w:pPr>
          <w:r>
            <w:rPr>
              <w:color w:val="FFFFFF" w:themeColor="background1"/>
            </w:rPr>
            <w:t>[Wpisz nazwę firmy]</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0507"/>
    <w:rsid w:val="000F2781"/>
    <w:rsid w:val="00A60507"/>
    <w:rsid w:val="00AA6E7C"/>
    <w:rsid w:val="00F03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E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0110A3AF9C8440CB58BCFC1BCD8E35B">
    <w:name w:val="80110A3AF9C8440CB58BCFC1BCD8E35B"/>
    <w:rsid w:val="00A60507"/>
  </w:style>
  <w:style w:type="paragraph" w:customStyle="1" w:styleId="B5F3C81517444DF8ACBE52B177F14DEE">
    <w:name w:val="B5F3C81517444DF8ACBE52B177F14DEE"/>
    <w:rsid w:val="00A60507"/>
  </w:style>
  <w:style w:type="paragraph" w:customStyle="1" w:styleId="1C27C8EE9AD84B69BDB827150497FE24">
    <w:name w:val="1C27C8EE9AD84B69BDB827150497FE24"/>
    <w:rsid w:val="00A60507"/>
  </w:style>
  <w:style w:type="paragraph" w:customStyle="1" w:styleId="5CEC283632444C888E2370E0A95E6778">
    <w:name w:val="5CEC283632444C888E2370E0A95E6778"/>
    <w:rsid w:val="00A60507"/>
  </w:style>
  <w:style w:type="paragraph" w:customStyle="1" w:styleId="782D9D694CF64C029592F565CA7A435E">
    <w:name w:val="782D9D694CF64C029592F565CA7A435E"/>
    <w:rsid w:val="00A60507"/>
  </w:style>
  <w:style w:type="paragraph" w:customStyle="1" w:styleId="84133BE4023A4CDCA8FB9712ABFDBF38">
    <w:name w:val="84133BE4023A4CDCA8FB9712ABFDBF38"/>
    <w:rsid w:val="00A60507"/>
  </w:style>
  <w:style w:type="paragraph" w:customStyle="1" w:styleId="8565BC80D11D4AF38F52C43A206680FE">
    <w:name w:val="8565BC80D11D4AF38F52C43A206680FE"/>
    <w:rsid w:val="00A60507"/>
  </w:style>
  <w:style w:type="paragraph" w:customStyle="1" w:styleId="F2F9DFA0AF4E45C7915EA45AF6C7D697">
    <w:name w:val="F2F9DFA0AF4E45C7915EA45AF6C7D697"/>
    <w:rsid w:val="00A60507"/>
  </w:style>
  <w:style w:type="paragraph" w:customStyle="1" w:styleId="FA1ED0B216EA40C5B71F45AEA32A9826">
    <w:name w:val="FA1ED0B216EA40C5B71F45AEA32A9826"/>
    <w:rsid w:val="00A60507"/>
  </w:style>
  <w:style w:type="paragraph" w:customStyle="1" w:styleId="DEE3227D88A54018BF6870831BAE458E">
    <w:name w:val="DEE3227D88A54018BF6870831BAE458E"/>
    <w:rsid w:val="00A605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ROK SZKOLNY 2015/2016 GRUPA V</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7766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„Mali Przyjaciele Przyrody”  warsztaty badawcze</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 Przyjaciele Przyrody”  warsztaty badawcze</dc:title>
  <dc:subject/>
  <dc:creator>Prowadząca: Magdalena Tokarczyk</dc:creator>
  <cp:keywords/>
  <dc:description/>
  <cp:lastModifiedBy>Magda Kowalska</cp:lastModifiedBy>
  <cp:revision>2</cp:revision>
  <dcterms:created xsi:type="dcterms:W3CDTF">2016-11-20T21:17:00Z</dcterms:created>
  <dcterms:modified xsi:type="dcterms:W3CDTF">2016-11-20T21:17:00Z</dcterms:modified>
</cp:coreProperties>
</file>